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1870" w14:textId="77777777" w:rsidR="00A74143" w:rsidRDefault="00A74143"/>
    <w:p w14:paraId="2A0A32D1" w14:textId="52D54816" w:rsidR="00A74143" w:rsidRPr="00251AB3" w:rsidRDefault="00DE1CD2" w:rsidP="00BC473C">
      <w:pPr>
        <w:jc w:val="center"/>
        <w:rPr>
          <w:rFonts w:ascii="Times New Roman" w:hAnsi="Times New Roman" w:cs="Times New Roman"/>
          <w:b/>
          <w:bCs/>
          <w:color w:val="4472C4" w:themeColor="accent1"/>
          <w:sz w:val="32"/>
          <w:szCs w:val="32"/>
        </w:rPr>
      </w:pPr>
      <w:r w:rsidRPr="00251AB3">
        <w:rPr>
          <w:rFonts w:ascii="Times New Roman" w:hAnsi="Times New Roman" w:cs="Times New Roman"/>
          <w:b/>
          <w:bCs/>
          <w:color w:val="4472C4" w:themeColor="accent1"/>
          <w:sz w:val="32"/>
          <w:szCs w:val="32"/>
        </w:rPr>
        <w:t>REVENUS</w:t>
      </w:r>
      <w:r w:rsidR="00DE1F16">
        <w:rPr>
          <w:rFonts w:ascii="Times New Roman" w:hAnsi="Times New Roman" w:cs="Times New Roman"/>
          <w:b/>
          <w:bCs/>
          <w:color w:val="4472C4" w:themeColor="accent1"/>
          <w:sz w:val="32"/>
          <w:szCs w:val="32"/>
        </w:rPr>
        <w:t xml:space="preserve"> ET EMPLOI</w:t>
      </w:r>
    </w:p>
    <w:p w14:paraId="0A5F8346" w14:textId="77777777" w:rsidR="000069C1" w:rsidRPr="00251AB3" w:rsidRDefault="000069C1" w:rsidP="00170CFE">
      <w:pPr>
        <w:rPr>
          <w:rFonts w:ascii="Times New Roman" w:eastAsiaTheme="majorEastAsia" w:hAnsi="Times New Roman" w:cs="Times New Roman"/>
          <w:sz w:val="24"/>
          <w:szCs w:val="24"/>
        </w:rPr>
      </w:pPr>
    </w:p>
    <w:p w14:paraId="07A9D3DF" w14:textId="6550C428" w:rsidR="000069C1" w:rsidRPr="00251AB3" w:rsidRDefault="008C49AB" w:rsidP="00BC473C">
      <w:pPr>
        <w:jc w:val="both"/>
        <w:rPr>
          <w:rFonts w:ascii="Times New Roman" w:eastAsiaTheme="majorEastAsia" w:hAnsi="Times New Roman" w:cs="Times New Roman"/>
          <w:sz w:val="24"/>
          <w:szCs w:val="24"/>
        </w:rPr>
      </w:pPr>
      <w:r w:rsidRPr="00251AB3">
        <w:rPr>
          <w:rFonts w:ascii="Times New Roman" w:eastAsiaTheme="majorEastAsia" w:hAnsi="Times New Roman" w:cs="Times New Roman"/>
          <w:sz w:val="24"/>
          <w:szCs w:val="24"/>
        </w:rPr>
        <w:t>Le</w:t>
      </w:r>
      <w:r w:rsidR="00776A63" w:rsidRPr="00251AB3">
        <w:rPr>
          <w:rFonts w:ascii="Times New Roman" w:eastAsiaTheme="majorEastAsia" w:hAnsi="Times New Roman" w:cs="Times New Roman"/>
          <w:sz w:val="24"/>
          <w:szCs w:val="24"/>
        </w:rPr>
        <w:t xml:space="preserve"> thème</w:t>
      </w:r>
      <w:r w:rsidR="00DE1CD2" w:rsidRPr="00251AB3">
        <w:rPr>
          <w:rFonts w:ascii="Times New Roman" w:eastAsiaTheme="majorEastAsia" w:hAnsi="Times New Roman" w:cs="Times New Roman"/>
          <w:sz w:val="24"/>
          <w:szCs w:val="24"/>
        </w:rPr>
        <w:t xml:space="preserve"> </w:t>
      </w:r>
      <w:r w:rsidR="00DE1F16">
        <w:rPr>
          <w:rFonts w:ascii="Times New Roman" w:eastAsiaTheme="majorEastAsia" w:hAnsi="Times New Roman" w:cs="Times New Roman"/>
          <w:sz w:val="24"/>
          <w:szCs w:val="24"/>
        </w:rPr>
        <w:t>R</w:t>
      </w:r>
      <w:r w:rsidR="00DE1CD2" w:rsidRPr="00251AB3">
        <w:rPr>
          <w:rFonts w:ascii="Times New Roman" w:eastAsiaTheme="majorEastAsia" w:hAnsi="Times New Roman" w:cs="Times New Roman"/>
          <w:sz w:val="24"/>
          <w:szCs w:val="24"/>
        </w:rPr>
        <w:t>evenus</w:t>
      </w:r>
      <w:r w:rsidR="00DE1F16">
        <w:rPr>
          <w:rFonts w:ascii="Times New Roman" w:eastAsiaTheme="majorEastAsia" w:hAnsi="Times New Roman" w:cs="Times New Roman"/>
          <w:sz w:val="24"/>
          <w:szCs w:val="24"/>
        </w:rPr>
        <w:t xml:space="preserve"> et </w:t>
      </w:r>
      <w:r w:rsidR="00DE1F16" w:rsidRPr="00251AB3">
        <w:rPr>
          <w:rFonts w:ascii="Times New Roman" w:eastAsiaTheme="majorEastAsia" w:hAnsi="Times New Roman" w:cs="Times New Roman"/>
          <w:sz w:val="24"/>
          <w:szCs w:val="24"/>
        </w:rPr>
        <w:t>Emploi</w:t>
      </w:r>
      <w:r w:rsidR="008F1CE9" w:rsidRPr="00251AB3">
        <w:rPr>
          <w:rFonts w:ascii="Times New Roman" w:eastAsiaTheme="majorEastAsia" w:hAnsi="Times New Roman" w:cs="Times New Roman"/>
          <w:sz w:val="24"/>
          <w:szCs w:val="24"/>
        </w:rPr>
        <w:t xml:space="preserve"> </w:t>
      </w:r>
      <w:r w:rsidRPr="00251AB3">
        <w:rPr>
          <w:rFonts w:ascii="Times New Roman" w:eastAsiaTheme="majorEastAsia" w:hAnsi="Times New Roman" w:cs="Times New Roman"/>
          <w:sz w:val="24"/>
          <w:szCs w:val="24"/>
        </w:rPr>
        <w:t xml:space="preserve">réfère </w:t>
      </w:r>
      <w:r w:rsidR="00DE1F16">
        <w:rPr>
          <w:rFonts w:ascii="Times New Roman" w:eastAsiaTheme="majorEastAsia" w:hAnsi="Times New Roman" w:cs="Times New Roman"/>
          <w:sz w:val="24"/>
          <w:szCs w:val="24"/>
        </w:rPr>
        <w:t>a</w:t>
      </w:r>
      <w:r w:rsidR="00DE1F16" w:rsidRPr="00251AB3">
        <w:rPr>
          <w:rFonts w:ascii="Times New Roman" w:eastAsiaTheme="majorEastAsia" w:hAnsi="Times New Roman" w:cs="Times New Roman"/>
          <w:sz w:val="24"/>
          <w:szCs w:val="24"/>
        </w:rPr>
        <w:t>u</w:t>
      </w:r>
      <w:r w:rsidR="00DE1F16">
        <w:rPr>
          <w:rFonts w:ascii="Times New Roman" w:eastAsiaTheme="majorEastAsia" w:hAnsi="Times New Roman" w:cs="Times New Roman"/>
          <w:sz w:val="24"/>
          <w:szCs w:val="24"/>
        </w:rPr>
        <w:t>x</w:t>
      </w:r>
      <w:r w:rsidR="00DE1F16" w:rsidRPr="00251AB3">
        <w:rPr>
          <w:rFonts w:ascii="Times New Roman" w:eastAsiaTheme="majorEastAsia" w:hAnsi="Times New Roman" w:cs="Times New Roman"/>
          <w:sz w:val="24"/>
          <w:szCs w:val="24"/>
        </w:rPr>
        <w:t xml:space="preserve"> revenu</w:t>
      </w:r>
      <w:r w:rsidR="00DE1F16">
        <w:rPr>
          <w:rFonts w:ascii="Times New Roman" w:eastAsiaTheme="majorEastAsia" w:hAnsi="Times New Roman" w:cs="Times New Roman"/>
          <w:sz w:val="24"/>
          <w:szCs w:val="24"/>
        </w:rPr>
        <w:t>s</w:t>
      </w:r>
      <w:r w:rsidR="00DE1F16" w:rsidRPr="00251AB3">
        <w:rPr>
          <w:rFonts w:ascii="Times New Roman" w:eastAsiaTheme="majorEastAsia" w:hAnsi="Times New Roman" w:cs="Times New Roman"/>
          <w:sz w:val="24"/>
          <w:szCs w:val="24"/>
        </w:rPr>
        <w:t xml:space="preserve"> et aux dépenses des</w:t>
      </w:r>
      <w:r w:rsidR="00DE1F16">
        <w:rPr>
          <w:rFonts w:ascii="Times New Roman" w:eastAsiaTheme="majorEastAsia" w:hAnsi="Times New Roman" w:cs="Times New Roman"/>
          <w:sz w:val="24"/>
          <w:szCs w:val="24"/>
        </w:rPr>
        <w:t xml:space="preserve"> </w:t>
      </w:r>
      <w:r w:rsidR="00DE1F16" w:rsidRPr="00251AB3">
        <w:rPr>
          <w:rFonts w:ascii="Times New Roman" w:eastAsiaTheme="majorEastAsia" w:hAnsi="Times New Roman" w:cs="Times New Roman"/>
          <w:sz w:val="24"/>
          <w:szCs w:val="24"/>
        </w:rPr>
        <w:t xml:space="preserve">personnes </w:t>
      </w:r>
      <w:r w:rsidR="00E45E0C">
        <w:rPr>
          <w:rFonts w:ascii="Times New Roman" w:eastAsiaTheme="majorEastAsia" w:hAnsi="Times New Roman" w:cs="Times New Roman"/>
          <w:sz w:val="24"/>
          <w:szCs w:val="24"/>
        </w:rPr>
        <w:t xml:space="preserve">ainsi qu’à </w:t>
      </w:r>
      <w:r w:rsidR="008F1CE9" w:rsidRPr="00251AB3">
        <w:rPr>
          <w:rFonts w:ascii="Times New Roman" w:eastAsiaTheme="majorEastAsia" w:hAnsi="Times New Roman" w:cs="Times New Roman"/>
          <w:sz w:val="24"/>
          <w:szCs w:val="24"/>
        </w:rPr>
        <w:t>l’</w:t>
      </w:r>
      <w:r w:rsidR="00E45E0C">
        <w:rPr>
          <w:rFonts w:ascii="Times New Roman" w:eastAsiaTheme="majorEastAsia" w:hAnsi="Times New Roman" w:cs="Times New Roman"/>
          <w:sz w:val="24"/>
          <w:szCs w:val="24"/>
        </w:rPr>
        <w:t>accès à l’</w:t>
      </w:r>
      <w:r w:rsidR="008F1CE9" w:rsidRPr="00251AB3">
        <w:rPr>
          <w:rFonts w:ascii="Times New Roman" w:eastAsiaTheme="majorEastAsia" w:hAnsi="Times New Roman" w:cs="Times New Roman"/>
          <w:sz w:val="24"/>
          <w:szCs w:val="24"/>
        </w:rPr>
        <w:t>emploi et au marché du travail</w:t>
      </w:r>
      <w:r w:rsidRPr="00251AB3">
        <w:rPr>
          <w:rFonts w:ascii="Times New Roman" w:eastAsiaTheme="majorEastAsia" w:hAnsi="Times New Roman" w:cs="Times New Roman"/>
          <w:sz w:val="24"/>
          <w:szCs w:val="24"/>
        </w:rPr>
        <w:t xml:space="preserve">. </w:t>
      </w:r>
      <w:r w:rsidR="000069C1" w:rsidRPr="00251AB3">
        <w:rPr>
          <w:rFonts w:ascii="Times New Roman" w:eastAsiaTheme="majorEastAsia" w:hAnsi="Times New Roman" w:cs="Times New Roman"/>
          <w:sz w:val="24"/>
          <w:szCs w:val="24"/>
        </w:rPr>
        <w:t xml:space="preserve">Vous pouvez choisir de répondre à </w:t>
      </w:r>
      <w:r w:rsidR="003C09C2">
        <w:rPr>
          <w:rFonts w:ascii="Times New Roman" w:eastAsiaTheme="majorEastAsia" w:hAnsi="Times New Roman" w:cs="Times New Roman"/>
          <w:sz w:val="24"/>
          <w:szCs w:val="24"/>
        </w:rPr>
        <w:t>l’</w:t>
      </w:r>
      <w:r w:rsidR="000069C1" w:rsidRPr="00251AB3">
        <w:rPr>
          <w:rFonts w:ascii="Times New Roman" w:eastAsiaTheme="majorEastAsia" w:hAnsi="Times New Roman" w:cs="Times New Roman"/>
          <w:sz w:val="24"/>
          <w:szCs w:val="24"/>
        </w:rPr>
        <w:t>un</w:t>
      </w:r>
      <w:r w:rsidR="003C09C2">
        <w:rPr>
          <w:rFonts w:ascii="Times New Roman" w:eastAsiaTheme="majorEastAsia" w:hAnsi="Times New Roman" w:cs="Times New Roman"/>
          <w:sz w:val="24"/>
          <w:szCs w:val="24"/>
        </w:rPr>
        <w:t>e</w:t>
      </w:r>
      <w:r w:rsidR="000069C1" w:rsidRPr="00251AB3">
        <w:rPr>
          <w:rFonts w:ascii="Times New Roman" w:eastAsiaTheme="majorEastAsia" w:hAnsi="Times New Roman" w:cs="Times New Roman"/>
          <w:sz w:val="24"/>
          <w:szCs w:val="24"/>
        </w:rPr>
        <w:t xml:space="preserve"> ou </w:t>
      </w:r>
      <w:r w:rsidR="00667C5B" w:rsidRPr="00251AB3">
        <w:rPr>
          <w:rFonts w:ascii="Times New Roman" w:eastAsiaTheme="majorEastAsia" w:hAnsi="Times New Roman" w:cs="Times New Roman"/>
          <w:sz w:val="24"/>
          <w:szCs w:val="24"/>
        </w:rPr>
        <w:t xml:space="preserve">à </w:t>
      </w:r>
      <w:r w:rsidR="000069C1" w:rsidRPr="00251AB3">
        <w:rPr>
          <w:rFonts w:ascii="Times New Roman" w:eastAsiaTheme="majorEastAsia" w:hAnsi="Times New Roman" w:cs="Times New Roman"/>
          <w:sz w:val="24"/>
          <w:szCs w:val="24"/>
        </w:rPr>
        <w:t>plusieurs de</w:t>
      </w:r>
      <w:r w:rsidR="003C09C2">
        <w:rPr>
          <w:rFonts w:ascii="Times New Roman" w:eastAsiaTheme="majorEastAsia" w:hAnsi="Times New Roman" w:cs="Times New Roman"/>
          <w:sz w:val="24"/>
          <w:szCs w:val="24"/>
        </w:rPr>
        <w:t>s questions qui vous sont posées</w:t>
      </w:r>
      <w:r w:rsidR="000069C1" w:rsidRPr="00251AB3">
        <w:rPr>
          <w:rFonts w:ascii="Times New Roman" w:eastAsiaTheme="majorEastAsia" w:hAnsi="Times New Roman" w:cs="Times New Roman"/>
          <w:sz w:val="24"/>
          <w:szCs w:val="24"/>
        </w:rPr>
        <w:t xml:space="preserve">. Vous pouvez répondre directement dans le questionnaire et </w:t>
      </w:r>
      <w:r w:rsidR="00F93228">
        <w:rPr>
          <w:rFonts w:ascii="Times New Roman" w:eastAsiaTheme="majorEastAsia" w:hAnsi="Times New Roman" w:cs="Times New Roman"/>
          <w:sz w:val="24"/>
          <w:szCs w:val="24"/>
        </w:rPr>
        <w:t xml:space="preserve">utiliser </w:t>
      </w:r>
      <w:r w:rsidR="000069C1" w:rsidRPr="00251AB3">
        <w:rPr>
          <w:rFonts w:ascii="Times New Roman" w:eastAsiaTheme="majorEastAsia" w:hAnsi="Times New Roman" w:cs="Times New Roman"/>
          <w:sz w:val="24"/>
          <w:szCs w:val="24"/>
        </w:rPr>
        <w:t>le nombre de pages dont vous avez besoin.</w:t>
      </w:r>
    </w:p>
    <w:p w14:paraId="59762C7F" w14:textId="66A6FCDA" w:rsidR="008C49AB" w:rsidRPr="00251AB3" w:rsidRDefault="008C49AB" w:rsidP="00BC473C">
      <w:pPr>
        <w:jc w:val="both"/>
        <w:rPr>
          <w:rFonts w:ascii="Times New Roman" w:eastAsiaTheme="majorEastAsia" w:hAnsi="Times New Roman" w:cs="Times New Roman"/>
          <w:sz w:val="24"/>
          <w:szCs w:val="24"/>
        </w:rPr>
      </w:pPr>
    </w:p>
    <w:p w14:paraId="5EAF9F12" w14:textId="2F73CE97" w:rsidR="008C49AB" w:rsidRPr="00251AB3" w:rsidRDefault="008C49AB" w:rsidP="00BC473C">
      <w:pPr>
        <w:jc w:val="both"/>
        <w:rPr>
          <w:rFonts w:ascii="Times New Roman" w:eastAsiaTheme="majorEastAsia" w:hAnsi="Times New Roman" w:cs="Times New Roman"/>
          <w:sz w:val="24"/>
          <w:szCs w:val="24"/>
        </w:rPr>
      </w:pPr>
      <w:r w:rsidRPr="00251AB3">
        <w:rPr>
          <w:rFonts w:ascii="Times New Roman" w:eastAsiaTheme="majorEastAsia" w:hAnsi="Times New Roman" w:cs="Times New Roman"/>
          <w:sz w:val="24"/>
          <w:szCs w:val="24"/>
        </w:rPr>
        <w:t xml:space="preserve">Une fois </w:t>
      </w:r>
      <w:r w:rsidR="00F93228">
        <w:rPr>
          <w:rFonts w:ascii="Times New Roman" w:eastAsiaTheme="majorEastAsia" w:hAnsi="Times New Roman" w:cs="Times New Roman"/>
          <w:sz w:val="24"/>
          <w:szCs w:val="24"/>
        </w:rPr>
        <w:t>le questionnaire rempli</w:t>
      </w:r>
      <w:r w:rsidRPr="00251AB3">
        <w:rPr>
          <w:rFonts w:ascii="Times New Roman" w:eastAsiaTheme="majorEastAsia" w:hAnsi="Times New Roman" w:cs="Times New Roman"/>
          <w:sz w:val="24"/>
          <w:szCs w:val="24"/>
        </w:rPr>
        <w:t xml:space="preserve">, merci de </w:t>
      </w:r>
      <w:r w:rsidR="00F93228">
        <w:rPr>
          <w:rFonts w:ascii="Times New Roman" w:eastAsiaTheme="majorEastAsia" w:hAnsi="Times New Roman" w:cs="Times New Roman"/>
          <w:sz w:val="24"/>
          <w:szCs w:val="24"/>
        </w:rPr>
        <w:t xml:space="preserve">le </w:t>
      </w:r>
      <w:r w:rsidRPr="00251AB3">
        <w:rPr>
          <w:rFonts w:ascii="Times New Roman" w:eastAsiaTheme="majorEastAsia" w:hAnsi="Times New Roman" w:cs="Times New Roman"/>
          <w:sz w:val="24"/>
          <w:szCs w:val="24"/>
        </w:rPr>
        <w:t xml:space="preserve">transmettre en format Word à l’adresse suivante : </w:t>
      </w:r>
      <w:hyperlink r:id="rId11" w:history="1">
        <w:r w:rsidRPr="00251AB3">
          <w:rPr>
            <w:rStyle w:val="Lienhypertexte"/>
            <w:rFonts w:ascii="Times New Roman" w:eastAsiaTheme="majorEastAsia" w:hAnsi="Times New Roman" w:cs="Times New Roman"/>
            <w:sz w:val="24"/>
            <w:szCs w:val="24"/>
          </w:rPr>
          <w:t>plp4@mtess.gouv.qc.ca</w:t>
        </w:r>
      </w:hyperlink>
      <w:r w:rsidRPr="00251AB3">
        <w:rPr>
          <w:rFonts w:ascii="Times New Roman" w:eastAsiaTheme="majorEastAsia" w:hAnsi="Times New Roman" w:cs="Times New Roman"/>
          <w:sz w:val="24"/>
          <w:szCs w:val="24"/>
        </w:rPr>
        <w:t>.</w:t>
      </w:r>
    </w:p>
    <w:p w14:paraId="3A5CEC70" w14:textId="77777777" w:rsidR="009816C7" w:rsidRDefault="009816C7" w:rsidP="009816C7">
      <w:pPr>
        <w:jc w:val="both"/>
        <w:rPr>
          <w:rFonts w:ascii="Times New Roman" w:eastAsiaTheme="majorEastAsia" w:hAnsi="Times New Roman" w:cs="Times New Roman"/>
          <w:sz w:val="24"/>
          <w:szCs w:val="24"/>
        </w:rPr>
      </w:pPr>
    </w:p>
    <w:p w14:paraId="4D79D501" w14:textId="33C4C267" w:rsidR="009816C7" w:rsidRDefault="009816C7" w:rsidP="009816C7">
      <w:pPr>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Nous vous invitons aussi à considérer certains éléments lors de votre réflexion</w:t>
      </w:r>
      <w:r w:rsidR="00F93228">
        <w:rPr>
          <w:rFonts w:ascii="Times New Roman" w:eastAsiaTheme="majorEastAsia" w:hAnsi="Times New Roman" w:cs="Times New Roman"/>
          <w:sz w:val="24"/>
          <w:szCs w:val="24"/>
        </w:rPr>
        <w:t> </w:t>
      </w:r>
      <w:r>
        <w:rPr>
          <w:rFonts w:ascii="Times New Roman" w:eastAsiaTheme="majorEastAsia" w:hAnsi="Times New Roman" w:cs="Times New Roman"/>
          <w:sz w:val="24"/>
          <w:szCs w:val="24"/>
        </w:rPr>
        <w:t>:</w:t>
      </w:r>
    </w:p>
    <w:p w14:paraId="55ED7788" w14:textId="5D990D0F" w:rsidR="009816C7" w:rsidRPr="001D16C4" w:rsidRDefault="009816C7" w:rsidP="001D16C4">
      <w:pPr>
        <w:pStyle w:val="Paragraphedeliste"/>
        <w:numPr>
          <w:ilvl w:val="0"/>
          <w:numId w:val="24"/>
        </w:numPr>
        <w:jc w:val="both"/>
        <w:rPr>
          <w:rFonts w:ascii="Times New Roman" w:eastAsiaTheme="majorEastAsia" w:hAnsi="Times New Roman" w:cs="Times New Roman"/>
          <w:sz w:val="24"/>
          <w:szCs w:val="24"/>
        </w:rPr>
      </w:pPr>
      <w:r w:rsidRPr="001D16C4">
        <w:rPr>
          <w:rFonts w:ascii="Times New Roman" w:eastAsiaTheme="majorEastAsia" w:hAnsi="Times New Roman" w:cs="Times New Roman"/>
          <w:sz w:val="24"/>
          <w:szCs w:val="24"/>
        </w:rPr>
        <w:t xml:space="preserve">Les buts et les orientations de la </w:t>
      </w:r>
      <w:hyperlink r:id="rId12" w:anchor=":~:text=La%20pr%C3%A9sente%20loi%20vise%20%C3%A0,vers%20un%20Qu%C3%A9bec%20sans%20pauvret%C3%A9." w:history="1">
        <w:r w:rsidRPr="001D16C4">
          <w:rPr>
            <w:rStyle w:val="Lienhypertexte"/>
            <w:rFonts w:ascii="Times New Roman" w:eastAsiaTheme="majorEastAsia" w:hAnsi="Times New Roman" w:cs="Times New Roman"/>
            <w:sz w:val="24"/>
            <w:szCs w:val="24"/>
          </w:rPr>
          <w:t>Loi visant à lutte</w:t>
        </w:r>
        <w:r w:rsidR="00293FC2">
          <w:rPr>
            <w:rStyle w:val="Lienhypertexte"/>
            <w:rFonts w:ascii="Times New Roman" w:eastAsiaTheme="majorEastAsia" w:hAnsi="Times New Roman" w:cs="Times New Roman"/>
            <w:sz w:val="24"/>
            <w:szCs w:val="24"/>
          </w:rPr>
          <w:t>r</w:t>
        </w:r>
        <w:r w:rsidRPr="001D16C4">
          <w:rPr>
            <w:rStyle w:val="Lienhypertexte"/>
            <w:rFonts w:ascii="Times New Roman" w:eastAsiaTheme="majorEastAsia" w:hAnsi="Times New Roman" w:cs="Times New Roman"/>
            <w:sz w:val="24"/>
            <w:szCs w:val="24"/>
          </w:rPr>
          <w:t xml:space="preserve"> contre la pauvreté et l’exclusion sociale</w:t>
        </w:r>
      </w:hyperlink>
      <w:r w:rsidRPr="001D16C4">
        <w:rPr>
          <w:rFonts w:ascii="Times New Roman" w:eastAsiaTheme="majorEastAsia" w:hAnsi="Times New Roman" w:cs="Times New Roman"/>
          <w:sz w:val="24"/>
          <w:szCs w:val="24"/>
        </w:rPr>
        <w:t>.</w:t>
      </w:r>
    </w:p>
    <w:p w14:paraId="120F7307" w14:textId="77777777" w:rsidR="009816C7" w:rsidRPr="001D16C4" w:rsidRDefault="009816C7" w:rsidP="001D16C4">
      <w:pPr>
        <w:pStyle w:val="Paragraphedeliste"/>
        <w:numPr>
          <w:ilvl w:val="0"/>
          <w:numId w:val="24"/>
        </w:numPr>
        <w:jc w:val="both"/>
        <w:rPr>
          <w:rFonts w:ascii="Times New Roman" w:eastAsiaTheme="majorEastAsia" w:hAnsi="Times New Roman" w:cs="Times New Roman"/>
          <w:sz w:val="24"/>
          <w:szCs w:val="24"/>
        </w:rPr>
      </w:pPr>
      <w:r w:rsidRPr="001D16C4">
        <w:rPr>
          <w:rFonts w:ascii="Times New Roman" w:eastAsiaTheme="majorEastAsia" w:hAnsi="Times New Roman" w:cs="Times New Roman"/>
          <w:sz w:val="24"/>
          <w:szCs w:val="24"/>
        </w:rPr>
        <w:t>Les réalités vécues par les femmes et les hommes ou par les groupes surreprésentés dans la population en situation de pauvreté et d’exclusion sociale, soit l’</w:t>
      </w:r>
      <w:hyperlink r:id="rId13" w:history="1">
        <w:r w:rsidRPr="001D16C4">
          <w:rPr>
            <w:rStyle w:val="Lienhypertexte"/>
            <w:rFonts w:ascii="Times New Roman" w:eastAsiaTheme="majorEastAsia" w:hAnsi="Times New Roman" w:cs="Times New Roman"/>
            <w:sz w:val="24"/>
            <w:szCs w:val="24"/>
          </w:rPr>
          <w:t>ADS</w:t>
        </w:r>
        <w:r w:rsidRPr="001D16C4">
          <w:rPr>
            <w:rStyle w:val="Lienhypertexte"/>
            <w:rFonts w:ascii="Times New Roman" w:eastAsiaTheme="majorEastAsia" w:hAnsi="Times New Roman" w:cs="Times New Roman"/>
            <w:sz w:val="24"/>
            <w:szCs w:val="24"/>
            <w:vertAlign w:val="superscript"/>
          </w:rPr>
          <w:t>+</w:t>
        </w:r>
      </w:hyperlink>
      <w:r w:rsidRPr="001D16C4">
        <w:rPr>
          <w:rFonts w:ascii="Times New Roman" w:eastAsiaTheme="majorEastAsia" w:hAnsi="Times New Roman" w:cs="Times New Roman"/>
          <w:sz w:val="24"/>
          <w:szCs w:val="24"/>
        </w:rPr>
        <w:t>.</w:t>
      </w:r>
    </w:p>
    <w:p w14:paraId="75BC861E" w14:textId="77777777" w:rsidR="009816C7" w:rsidRPr="001D16C4" w:rsidRDefault="009816C7" w:rsidP="001D16C4">
      <w:pPr>
        <w:pStyle w:val="Paragraphedeliste"/>
        <w:numPr>
          <w:ilvl w:val="0"/>
          <w:numId w:val="24"/>
        </w:numPr>
        <w:jc w:val="both"/>
        <w:rPr>
          <w:rFonts w:ascii="Times New Roman" w:eastAsiaTheme="majorEastAsia" w:hAnsi="Times New Roman" w:cs="Times New Roman"/>
          <w:sz w:val="24"/>
          <w:szCs w:val="24"/>
        </w:rPr>
      </w:pPr>
      <w:r w:rsidRPr="001D16C4">
        <w:rPr>
          <w:rFonts w:ascii="Times New Roman" w:eastAsiaTheme="majorEastAsia" w:hAnsi="Times New Roman" w:cs="Times New Roman"/>
          <w:sz w:val="24"/>
          <w:szCs w:val="24"/>
        </w:rPr>
        <w:t>Le caractère égalitaire, durable et favorable à la santé des propositions.</w:t>
      </w:r>
    </w:p>
    <w:p w14:paraId="5C721E0A" w14:textId="2C7BD1AC" w:rsidR="009816C7" w:rsidRPr="001D16C4" w:rsidRDefault="009816C7" w:rsidP="001D16C4">
      <w:pPr>
        <w:pStyle w:val="Paragraphedeliste"/>
        <w:numPr>
          <w:ilvl w:val="0"/>
          <w:numId w:val="24"/>
        </w:numPr>
        <w:jc w:val="both"/>
        <w:rPr>
          <w:rFonts w:ascii="Times New Roman" w:eastAsiaTheme="majorEastAsia" w:hAnsi="Times New Roman" w:cs="Times New Roman"/>
          <w:sz w:val="24"/>
          <w:szCs w:val="24"/>
        </w:rPr>
      </w:pPr>
      <w:r w:rsidRPr="001D16C4">
        <w:rPr>
          <w:rFonts w:ascii="Times New Roman" w:eastAsiaTheme="majorEastAsia" w:hAnsi="Times New Roman" w:cs="Times New Roman"/>
          <w:sz w:val="24"/>
          <w:szCs w:val="24"/>
        </w:rPr>
        <w:t>Les différents niveaux d</w:t>
      </w:r>
      <w:r w:rsidR="00F93228">
        <w:rPr>
          <w:rFonts w:ascii="Times New Roman" w:eastAsiaTheme="majorEastAsia" w:hAnsi="Times New Roman" w:cs="Times New Roman"/>
          <w:sz w:val="24"/>
          <w:szCs w:val="24"/>
        </w:rPr>
        <w:t>’</w:t>
      </w:r>
      <w:r w:rsidRPr="001D16C4">
        <w:rPr>
          <w:rFonts w:ascii="Times New Roman" w:eastAsiaTheme="majorEastAsia" w:hAnsi="Times New Roman" w:cs="Times New Roman"/>
          <w:sz w:val="24"/>
          <w:szCs w:val="24"/>
        </w:rPr>
        <w:t>intervention</w:t>
      </w:r>
      <w:r w:rsidR="00F93228">
        <w:rPr>
          <w:rFonts w:ascii="Times New Roman" w:eastAsiaTheme="majorEastAsia" w:hAnsi="Times New Roman" w:cs="Times New Roman"/>
          <w:sz w:val="24"/>
          <w:szCs w:val="24"/>
        </w:rPr>
        <w:t> </w:t>
      </w:r>
      <w:r w:rsidRPr="001D16C4">
        <w:rPr>
          <w:rFonts w:ascii="Times New Roman" w:eastAsiaTheme="majorEastAsia" w:hAnsi="Times New Roman" w:cs="Times New Roman"/>
          <w:sz w:val="24"/>
          <w:szCs w:val="24"/>
        </w:rPr>
        <w:t>: local, régional et national.</w:t>
      </w:r>
    </w:p>
    <w:p w14:paraId="20F74A44" w14:textId="77777777" w:rsidR="009816C7" w:rsidRPr="001D16C4" w:rsidRDefault="009816C7" w:rsidP="001D16C4">
      <w:pPr>
        <w:pStyle w:val="Paragraphedeliste"/>
        <w:numPr>
          <w:ilvl w:val="0"/>
          <w:numId w:val="24"/>
        </w:numPr>
        <w:jc w:val="both"/>
        <w:rPr>
          <w:rFonts w:ascii="Times New Roman" w:eastAsiaTheme="majorEastAsia" w:hAnsi="Times New Roman" w:cs="Times New Roman"/>
          <w:sz w:val="24"/>
          <w:szCs w:val="24"/>
        </w:rPr>
      </w:pPr>
      <w:r w:rsidRPr="001D16C4">
        <w:rPr>
          <w:rFonts w:ascii="Times New Roman" w:eastAsiaTheme="majorEastAsia" w:hAnsi="Times New Roman" w:cs="Times New Roman"/>
          <w:sz w:val="24"/>
          <w:szCs w:val="24"/>
        </w:rPr>
        <w:t>Le développement des connaissances (recherche, statistiques et évaluation).</w:t>
      </w:r>
    </w:p>
    <w:p w14:paraId="49E8C401" w14:textId="25277BFB" w:rsidR="009816C7" w:rsidRPr="001D16C4" w:rsidRDefault="009816C7" w:rsidP="001D16C4">
      <w:pPr>
        <w:pStyle w:val="Paragraphedeliste"/>
        <w:numPr>
          <w:ilvl w:val="0"/>
          <w:numId w:val="24"/>
        </w:numPr>
        <w:jc w:val="both"/>
        <w:rPr>
          <w:rFonts w:ascii="Times New Roman" w:eastAsiaTheme="majorEastAsia" w:hAnsi="Times New Roman" w:cs="Times New Roman"/>
          <w:sz w:val="24"/>
          <w:szCs w:val="24"/>
        </w:rPr>
      </w:pPr>
      <w:r w:rsidRPr="001D16C4">
        <w:rPr>
          <w:rFonts w:ascii="Times New Roman" w:eastAsiaTheme="majorEastAsia" w:hAnsi="Times New Roman" w:cs="Times New Roman"/>
          <w:sz w:val="24"/>
          <w:szCs w:val="24"/>
        </w:rPr>
        <w:t>L</w:t>
      </w:r>
      <w:r w:rsidR="00F93228">
        <w:rPr>
          <w:rFonts w:ascii="Times New Roman" w:eastAsiaTheme="majorEastAsia" w:hAnsi="Times New Roman" w:cs="Times New Roman"/>
          <w:sz w:val="24"/>
          <w:szCs w:val="24"/>
        </w:rPr>
        <w:t>’</w:t>
      </w:r>
      <w:r w:rsidRPr="001D16C4">
        <w:rPr>
          <w:rFonts w:ascii="Times New Roman" w:eastAsiaTheme="majorEastAsia" w:hAnsi="Times New Roman" w:cs="Times New Roman"/>
          <w:sz w:val="24"/>
          <w:szCs w:val="24"/>
        </w:rPr>
        <w:t>approche intersectorielle dans la définition des problèmes et la recherche de solutions.</w:t>
      </w:r>
    </w:p>
    <w:p w14:paraId="12766CFA" w14:textId="77777777" w:rsidR="008C49AB" w:rsidRPr="00251AB3" w:rsidRDefault="008C49AB" w:rsidP="00BC473C">
      <w:pPr>
        <w:jc w:val="both"/>
        <w:rPr>
          <w:rFonts w:ascii="Times New Roman" w:eastAsiaTheme="majorEastAsia" w:hAnsi="Times New Roman" w:cs="Times New Roman"/>
          <w:sz w:val="24"/>
          <w:szCs w:val="24"/>
        </w:rPr>
      </w:pPr>
    </w:p>
    <w:p w14:paraId="643F7AD3" w14:textId="1A424F52" w:rsidR="008C49AB" w:rsidRPr="00251AB3" w:rsidRDefault="008C49AB" w:rsidP="00BC473C">
      <w:pPr>
        <w:jc w:val="both"/>
        <w:rPr>
          <w:rFonts w:ascii="Times New Roman" w:eastAsiaTheme="majorEastAsia" w:hAnsi="Times New Roman" w:cs="Times New Roman"/>
          <w:sz w:val="24"/>
          <w:szCs w:val="24"/>
        </w:rPr>
      </w:pPr>
      <w:r w:rsidRPr="00251AB3">
        <w:rPr>
          <w:rFonts w:ascii="Times New Roman" w:eastAsiaTheme="majorEastAsia" w:hAnsi="Times New Roman" w:cs="Times New Roman"/>
          <w:sz w:val="24"/>
          <w:szCs w:val="24"/>
        </w:rPr>
        <w:t xml:space="preserve">Nous vous remercions </w:t>
      </w:r>
      <w:r w:rsidR="003C09C2">
        <w:rPr>
          <w:rFonts w:ascii="Times New Roman" w:eastAsiaTheme="majorEastAsia" w:hAnsi="Times New Roman" w:cs="Times New Roman"/>
          <w:sz w:val="24"/>
          <w:szCs w:val="24"/>
        </w:rPr>
        <w:t>de votre collaboration</w:t>
      </w:r>
      <w:r w:rsidRPr="00251AB3">
        <w:rPr>
          <w:rFonts w:ascii="Times New Roman" w:eastAsiaTheme="majorEastAsia" w:hAnsi="Times New Roman" w:cs="Times New Roman"/>
          <w:sz w:val="24"/>
          <w:szCs w:val="24"/>
        </w:rPr>
        <w:t>.</w:t>
      </w:r>
    </w:p>
    <w:p w14:paraId="0CFB19CB" w14:textId="42C1DCAA" w:rsidR="008C49AB" w:rsidRPr="00251AB3" w:rsidRDefault="008C49AB" w:rsidP="00BC473C">
      <w:pPr>
        <w:jc w:val="both"/>
        <w:rPr>
          <w:rFonts w:ascii="Times New Roman" w:hAnsi="Times New Roman" w:cs="Times New Roman"/>
          <w:sz w:val="24"/>
          <w:szCs w:val="24"/>
        </w:rPr>
      </w:pPr>
    </w:p>
    <w:p w14:paraId="703F56CA" w14:textId="54BFC9C7" w:rsidR="002A58F1" w:rsidRPr="00251AB3" w:rsidRDefault="008C49AB" w:rsidP="00BC473C">
      <w:pPr>
        <w:jc w:val="both"/>
        <w:rPr>
          <w:rFonts w:ascii="Times New Roman" w:hAnsi="Times New Roman" w:cs="Times New Roman"/>
          <w:sz w:val="24"/>
          <w:szCs w:val="24"/>
        </w:rPr>
      </w:pPr>
      <w:r w:rsidRPr="00251AB3">
        <w:rPr>
          <w:rFonts w:ascii="Times New Roman" w:hAnsi="Times New Roman" w:cs="Times New Roman"/>
          <w:sz w:val="24"/>
          <w:szCs w:val="24"/>
        </w:rPr>
        <w:t>Votre opinion est importante.</w:t>
      </w:r>
    </w:p>
    <w:p w14:paraId="16B669A6" w14:textId="77777777" w:rsidR="00186DD9" w:rsidRPr="00251AB3" w:rsidRDefault="00186DD9" w:rsidP="00BC473C">
      <w:pPr>
        <w:jc w:val="both"/>
        <w:rPr>
          <w:rFonts w:ascii="Times New Roman" w:hAnsi="Times New Roman" w:cs="Times New Roman"/>
          <w:sz w:val="24"/>
          <w:szCs w:val="24"/>
        </w:rPr>
      </w:pPr>
    </w:p>
    <w:p w14:paraId="08CDB66A" w14:textId="56DBB136" w:rsidR="00BB0739" w:rsidRPr="00251AB3" w:rsidRDefault="00BB0739" w:rsidP="00170CFE">
      <w:pPr>
        <w:rPr>
          <w:rFonts w:ascii="Times New Roman" w:hAnsi="Times New Roman" w:cs="Times New Roman"/>
        </w:rPr>
      </w:pPr>
      <w:r w:rsidRPr="00251AB3">
        <w:rPr>
          <w:rFonts w:ascii="Times New Roman" w:hAnsi="Times New Roman" w:cs="Times New Roman"/>
        </w:rPr>
        <w:br w:type="page"/>
      </w:r>
    </w:p>
    <w:p w14:paraId="79A990B6" w14:textId="1420A7E2" w:rsidR="00F54B1B" w:rsidRPr="00251AB3" w:rsidRDefault="00F54B1B" w:rsidP="00512E55">
      <w:pPr>
        <w:rPr>
          <w:rFonts w:ascii="Times New Roman" w:eastAsia="Times New Roman" w:hAnsi="Times New Roman" w:cs="Times New Roman"/>
          <w:lang w:eastAsia="fr-CA"/>
        </w:rPr>
      </w:pPr>
    </w:p>
    <w:p w14:paraId="4F63070F" w14:textId="77777777" w:rsidR="005217FD" w:rsidRPr="00251AB3" w:rsidRDefault="005217FD" w:rsidP="00512E55">
      <w:pPr>
        <w:rPr>
          <w:rFonts w:ascii="Times New Roman" w:eastAsia="Times New Roman" w:hAnsi="Times New Roman" w:cs="Times New Roman"/>
          <w:lang w:eastAsia="fr-CA"/>
        </w:rPr>
      </w:pPr>
    </w:p>
    <w:p w14:paraId="0C862588" w14:textId="6E57C730" w:rsidR="00201F2F" w:rsidRPr="00251AB3" w:rsidRDefault="00332F03" w:rsidP="00512E55">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Identifiez</w:t>
      </w:r>
      <w:r w:rsidRPr="00251AB3">
        <w:rPr>
          <w:rFonts w:ascii="Times New Roman" w:eastAsia="Times New Roman" w:hAnsi="Times New Roman" w:cs="Times New Roman"/>
          <w:sz w:val="24"/>
          <w:szCs w:val="24"/>
          <w:lang w:eastAsia="fr-CA"/>
        </w:rPr>
        <w:t xml:space="preserve"> </w:t>
      </w:r>
      <w:r w:rsidR="00F54B1B" w:rsidRPr="00251AB3">
        <w:rPr>
          <w:rFonts w:ascii="Times New Roman" w:eastAsia="Times New Roman" w:hAnsi="Times New Roman" w:cs="Times New Roman"/>
          <w:sz w:val="24"/>
          <w:szCs w:val="24"/>
          <w:lang w:eastAsia="fr-CA"/>
        </w:rPr>
        <w:t>l’organisme ou la municipalité que vous représentez</w:t>
      </w:r>
      <w:r w:rsidR="00201F2F">
        <w:rPr>
          <w:rFonts w:ascii="Times New Roman" w:eastAsia="Times New Roman" w:hAnsi="Times New Roman" w:cs="Times New Roman"/>
          <w:sz w:val="24"/>
          <w:szCs w:val="24"/>
          <w:lang w:eastAsia="fr-CA"/>
        </w:rPr>
        <w:t>*</w:t>
      </w:r>
      <w:r w:rsidR="00201F2F" w:rsidRPr="00251AB3">
        <w:rPr>
          <w:rFonts w:ascii="Times New Roman" w:eastAsia="Times New Roman" w:hAnsi="Times New Roman" w:cs="Times New Roman"/>
          <w:sz w:val="24"/>
          <w:szCs w:val="24"/>
          <w:lang w:eastAsia="fr-CA"/>
        </w:rPr>
        <w:t>.</w:t>
      </w:r>
    </w:p>
    <w:p w14:paraId="43B0AAED" w14:textId="77777777" w:rsidR="00201F2F" w:rsidRDefault="00201F2F" w:rsidP="00170CFE">
      <w:pPr>
        <w:rPr>
          <w:rFonts w:ascii="Times New Roman" w:hAnsi="Times New Roman" w:cs="Times New Roman"/>
        </w:rPr>
      </w:pPr>
    </w:p>
    <w:p w14:paraId="1DCB4A51" w14:textId="77777777" w:rsidR="00CC4393" w:rsidRDefault="00CC4393" w:rsidP="00170CFE">
      <w:pPr>
        <w:rPr>
          <w:rFonts w:ascii="Times New Roman" w:hAnsi="Times New Roman" w:cs="Times New Roman"/>
        </w:rPr>
      </w:pPr>
    </w:p>
    <w:p w14:paraId="545D7A66" w14:textId="77777777" w:rsidR="00CC4393" w:rsidRDefault="00CC4393" w:rsidP="00170CFE">
      <w:pPr>
        <w:rPr>
          <w:rFonts w:ascii="Times New Roman" w:hAnsi="Times New Roman" w:cs="Times New Roman"/>
        </w:rPr>
      </w:pPr>
    </w:p>
    <w:p w14:paraId="681844CB" w14:textId="77777777" w:rsidR="00CC4393" w:rsidRDefault="00CC4393" w:rsidP="00170CFE">
      <w:pPr>
        <w:rPr>
          <w:rFonts w:ascii="Times New Roman" w:hAnsi="Times New Roman" w:cs="Times New Roman"/>
        </w:rPr>
      </w:pPr>
    </w:p>
    <w:p w14:paraId="48E76F51" w14:textId="77777777" w:rsidR="00CC4393" w:rsidRDefault="00CC4393" w:rsidP="00170CFE">
      <w:pPr>
        <w:rPr>
          <w:rFonts w:ascii="Times New Roman" w:hAnsi="Times New Roman" w:cs="Times New Roman"/>
        </w:rPr>
      </w:pPr>
    </w:p>
    <w:p w14:paraId="15538784" w14:textId="77777777" w:rsidR="00CC4393" w:rsidRDefault="00CC4393" w:rsidP="00170CFE">
      <w:pPr>
        <w:rPr>
          <w:rFonts w:ascii="Times New Roman" w:hAnsi="Times New Roman" w:cs="Times New Roman"/>
        </w:rPr>
      </w:pPr>
    </w:p>
    <w:p w14:paraId="6A3DFDB3" w14:textId="77777777" w:rsidR="00CC4393" w:rsidRDefault="00CC4393" w:rsidP="00170CFE">
      <w:pPr>
        <w:rPr>
          <w:rFonts w:ascii="Times New Roman" w:hAnsi="Times New Roman" w:cs="Times New Roman"/>
        </w:rPr>
      </w:pPr>
    </w:p>
    <w:p w14:paraId="51A4C881" w14:textId="77777777" w:rsidR="00CC4393" w:rsidRDefault="00CC4393" w:rsidP="00170CFE">
      <w:pPr>
        <w:rPr>
          <w:rFonts w:ascii="Times New Roman" w:hAnsi="Times New Roman" w:cs="Times New Roman"/>
        </w:rPr>
      </w:pPr>
    </w:p>
    <w:p w14:paraId="374B0257" w14:textId="77777777" w:rsidR="00CC4393" w:rsidRDefault="00CC4393" w:rsidP="00170CFE">
      <w:pPr>
        <w:rPr>
          <w:rFonts w:ascii="Times New Roman" w:hAnsi="Times New Roman" w:cs="Times New Roman"/>
        </w:rPr>
      </w:pPr>
    </w:p>
    <w:p w14:paraId="102657AA" w14:textId="77777777" w:rsidR="00CC4393" w:rsidRDefault="00CC4393" w:rsidP="00170CFE">
      <w:pPr>
        <w:rPr>
          <w:rFonts w:ascii="Times New Roman" w:hAnsi="Times New Roman" w:cs="Times New Roman"/>
        </w:rPr>
      </w:pPr>
    </w:p>
    <w:p w14:paraId="072880C9" w14:textId="77777777" w:rsidR="00CC4393" w:rsidRDefault="00CC4393" w:rsidP="00170CFE">
      <w:pPr>
        <w:rPr>
          <w:rFonts w:ascii="Times New Roman" w:hAnsi="Times New Roman" w:cs="Times New Roman"/>
        </w:rPr>
      </w:pPr>
    </w:p>
    <w:p w14:paraId="588E762C" w14:textId="77777777" w:rsidR="00CC4393" w:rsidRDefault="00CC4393" w:rsidP="00170CFE">
      <w:pPr>
        <w:rPr>
          <w:rFonts w:ascii="Times New Roman" w:hAnsi="Times New Roman" w:cs="Times New Roman"/>
        </w:rPr>
      </w:pPr>
    </w:p>
    <w:p w14:paraId="145F934A" w14:textId="77777777" w:rsidR="00CC4393" w:rsidRDefault="00CC4393" w:rsidP="00170CFE">
      <w:pPr>
        <w:rPr>
          <w:rFonts w:ascii="Times New Roman" w:hAnsi="Times New Roman" w:cs="Times New Roman"/>
        </w:rPr>
      </w:pPr>
    </w:p>
    <w:p w14:paraId="3A293B9B" w14:textId="77777777" w:rsidR="00CC4393" w:rsidRDefault="00CC4393" w:rsidP="00170CFE">
      <w:pPr>
        <w:rPr>
          <w:rFonts w:ascii="Times New Roman" w:hAnsi="Times New Roman" w:cs="Times New Roman"/>
        </w:rPr>
      </w:pPr>
    </w:p>
    <w:p w14:paraId="7247D825" w14:textId="77777777" w:rsidR="00CC4393" w:rsidRDefault="00CC4393" w:rsidP="00170CFE">
      <w:pPr>
        <w:rPr>
          <w:rFonts w:ascii="Times New Roman" w:hAnsi="Times New Roman" w:cs="Times New Roman"/>
        </w:rPr>
      </w:pPr>
    </w:p>
    <w:p w14:paraId="1EB51F12" w14:textId="77777777" w:rsidR="00CC4393" w:rsidRDefault="00CC4393" w:rsidP="00170CFE">
      <w:pPr>
        <w:rPr>
          <w:rFonts w:ascii="Times New Roman" w:hAnsi="Times New Roman" w:cs="Times New Roman"/>
        </w:rPr>
      </w:pPr>
    </w:p>
    <w:p w14:paraId="2ED06564" w14:textId="77777777" w:rsidR="00CC4393" w:rsidRDefault="00CC4393" w:rsidP="00170CFE">
      <w:pPr>
        <w:rPr>
          <w:rFonts w:ascii="Times New Roman" w:hAnsi="Times New Roman" w:cs="Times New Roman"/>
        </w:rPr>
      </w:pPr>
    </w:p>
    <w:p w14:paraId="0D8EA983" w14:textId="77777777" w:rsidR="00CC4393" w:rsidRDefault="00CC4393" w:rsidP="00170CFE">
      <w:pPr>
        <w:rPr>
          <w:rFonts w:ascii="Times New Roman" w:hAnsi="Times New Roman" w:cs="Times New Roman"/>
        </w:rPr>
      </w:pPr>
    </w:p>
    <w:p w14:paraId="51480EF1" w14:textId="77777777" w:rsidR="00CC4393" w:rsidRDefault="00CC4393" w:rsidP="00170CFE">
      <w:pPr>
        <w:rPr>
          <w:rFonts w:ascii="Times New Roman" w:hAnsi="Times New Roman" w:cs="Times New Roman"/>
        </w:rPr>
      </w:pPr>
    </w:p>
    <w:p w14:paraId="37D4575A" w14:textId="77777777" w:rsidR="00CC4393" w:rsidRDefault="00CC4393" w:rsidP="00170CFE">
      <w:pPr>
        <w:rPr>
          <w:rFonts w:ascii="Times New Roman" w:hAnsi="Times New Roman" w:cs="Times New Roman"/>
        </w:rPr>
      </w:pPr>
    </w:p>
    <w:p w14:paraId="5F5B8716" w14:textId="77777777" w:rsidR="00CC4393" w:rsidRDefault="00CC4393" w:rsidP="00170CFE">
      <w:pPr>
        <w:rPr>
          <w:rFonts w:ascii="Times New Roman" w:hAnsi="Times New Roman" w:cs="Times New Roman"/>
        </w:rPr>
      </w:pPr>
    </w:p>
    <w:p w14:paraId="03156A44" w14:textId="77777777" w:rsidR="00CC4393" w:rsidRDefault="00CC4393" w:rsidP="00170CFE">
      <w:pPr>
        <w:rPr>
          <w:rFonts w:ascii="Times New Roman" w:hAnsi="Times New Roman" w:cs="Times New Roman"/>
        </w:rPr>
      </w:pPr>
    </w:p>
    <w:p w14:paraId="04FEB569" w14:textId="77777777" w:rsidR="00CC4393" w:rsidRDefault="00CC4393" w:rsidP="00170CFE">
      <w:pPr>
        <w:rPr>
          <w:rFonts w:ascii="Times New Roman" w:hAnsi="Times New Roman" w:cs="Times New Roman"/>
        </w:rPr>
      </w:pPr>
    </w:p>
    <w:p w14:paraId="4267B698" w14:textId="7404A9C5" w:rsidR="00201F2F" w:rsidRPr="00251AB3" w:rsidRDefault="00CC4393" w:rsidP="00CC4393">
      <w:pPr>
        <w:pStyle w:val="Pieddepage"/>
        <w:rPr>
          <w:rFonts w:ascii="Times New Roman" w:hAnsi="Times New Roman" w:cs="Times New Roman"/>
        </w:rPr>
      </w:pPr>
      <w:r>
        <w:t xml:space="preserve">* </w:t>
      </w:r>
      <w:r w:rsidRPr="00727C2A">
        <w:rPr>
          <w:rFonts w:ascii="Times New Roman" w:hAnsi="Times New Roman" w:cs="Times New Roman"/>
        </w:rPr>
        <w:t xml:space="preserve">L’identification </w:t>
      </w:r>
      <w:r w:rsidR="00F93228">
        <w:rPr>
          <w:rFonts w:ascii="Times New Roman" w:hAnsi="Times New Roman" w:cs="Times New Roman"/>
        </w:rPr>
        <w:t xml:space="preserve">des citoyennes et </w:t>
      </w:r>
      <w:r w:rsidRPr="00727C2A">
        <w:rPr>
          <w:rFonts w:ascii="Times New Roman" w:hAnsi="Times New Roman" w:cs="Times New Roman"/>
        </w:rPr>
        <w:t xml:space="preserve">des citoyens qui souhaitent </w:t>
      </w:r>
      <w:r w:rsidR="00F93228">
        <w:rPr>
          <w:rFonts w:ascii="Times New Roman" w:hAnsi="Times New Roman" w:cs="Times New Roman"/>
        </w:rPr>
        <w:t>remplir</w:t>
      </w:r>
      <w:r w:rsidRPr="00727C2A">
        <w:rPr>
          <w:rFonts w:ascii="Times New Roman" w:hAnsi="Times New Roman" w:cs="Times New Roman"/>
        </w:rPr>
        <w:t xml:space="preserve"> les questionnaires n’est pas requise.</w:t>
      </w:r>
      <w:r w:rsidR="00201F2F" w:rsidRPr="00251AB3">
        <w:rPr>
          <w:rFonts w:ascii="Times New Roman" w:hAnsi="Times New Roman" w:cs="Times New Roman"/>
        </w:rPr>
        <w:br w:type="page"/>
      </w:r>
    </w:p>
    <w:p w14:paraId="4D0584FC" w14:textId="77777777" w:rsidR="00201F2F" w:rsidRPr="00E929A0" w:rsidRDefault="00201F2F" w:rsidP="00E939FC">
      <w:pPr>
        <w:rPr>
          <w:rFonts w:ascii="Times New Roman" w:eastAsiaTheme="majorEastAsia" w:hAnsi="Times New Roman" w:cs="Times New Roman"/>
          <w:b/>
          <w:bCs/>
          <w:color w:val="4472C4" w:themeColor="accent1"/>
          <w:sz w:val="24"/>
          <w:szCs w:val="24"/>
        </w:rPr>
      </w:pPr>
    </w:p>
    <w:p w14:paraId="2B9F6DA2" w14:textId="095640ED" w:rsidR="00201F2F" w:rsidRPr="0042064C" w:rsidRDefault="00201F2F" w:rsidP="00E939FC">
      <w:pPr>
        <w:rPr>
          <w:rFonts w:ascii="Times New Roman" w:eastAsiaTheme="majorEastAsia" w:hAnsi="Times New Roman" w:cs="Times New Roman"/>
          <w:b/>
          <w:bCs/>
          <w:color w:val="4472C4" w:themeColor="accent1"/>
          <w:sz w:val="28"/>
          <w:szCs w:val="28"/>
        </w:rPr>
      </w:pPr>
      <w:r w:rsidRPr="0042064C">
        <w:rPr>
          <w:rFonts w:ascii="Times New Roman" w:eastAsiaTheme="majorEastAsia" w:hAnsi="Times New Roman" w:cs="Times New Roman"/>
          <w:b/>
          <w:bCs/>
          <w:color w:val="4472C4" w:themeColor="accent1"/>
          <w:sz w:val="28"/>
          <w:szCs w:val="28"/>
        </w:rPr>
        <w:t>Revenus et dépenses</w:t>
      </w:r>
    </w:p>
    <w:p w14:paraId="7993CDA8" w14:textId="0EAE357B" w:rsidR="00772C97" w:rsidRDefault="00772C97" w:rsidP="007C0B41">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Les personnes en situation de faible revenu </w:t>
      </w:r>
      <w:r w:rsidR="00044098">
        <w:rPr>
          <w:rFonts w:ascii="Times New Roman" w:eastAsia="Times New Roman" w:hAnsi="Times New Roman" w:cs="Times New Roman"/>
          <w:sz w:val="24"/>
          <w:szCs w:val="24"/>
          <w:lang w:eastAsia="fr-CA"/>
        </w:rPr>
        <w:t>incluent généralement les p</w:t>
      </w:r>
      <w:r w:rsidRPr="00772C97">
        <w:rPr>
          <w:rFonts w:ascii="Times New Roman" w:eastAsia="Times New Roman" w:hAnsi="Times New Roman" w:cs="Times New Roman"/>
          <w:sz w:val="24"/>
          <w:szCs w:val="24"/>
          <w:lang w:eastAsia="fr-CA"/>
        </w:rPr>
        <w:t>restataires d</w:t>
      </w:r>
      <w:r>
        <w:rPr>
          <w:rFonts w:ascii="Times New Roman" w:eastAsia="Times New Roman" w:hAnsi="Times New Roman" w:cs="Times New Roman"/>
          <w:sz w:val="24"/>
          <w:szCs w:val="24"/>
          <w:lang w:eastAsia="fr-CA"/>
        </w:rPr>
        <w:t>es</w:t>
      </w:r>
      <w:r w:rsidRPr="00772C97">
        <w:rPr>
          <w:rFonts w:ascii="Times New Roman" w:eastAsia="Times New Roman" w:hAnsi="Times New Roman" w:cs="Times New Roman"/>
          <w:sz w:val="24"/>
          <w:szCs w:val="24"/>
          <w:lang w:eastAsia="fr-CA"/>
        </w:rPr>
        <w:t xml:space="preserve"> programme</w:t>
      </w:r>
      <w:r>
        <w:rPr>
          <w:rFonts w:ascii="Times New Roman" w:eastAsia="Times New Roman" w:hAnsi="Times New Roman" w:cs="Times New Roman"/>
          <w:sz w:val="24"/>
          <w:szCs w:val="24"/>
          <w:lang w:eastAsia="fr-CA"/>
        </w:rPr>
        <w:t>s d’assistance sociale</w:t>
      </w:r>
      <w:r w:rsidR="00F93228">
        <w:rPr>
          <w:rFonts w:ascii="Times New Roman" w:eastAsia="Times New Roman" w:hAnsi="Times New Roman" w:cs="Times New Roman"/>
          <w:sz w:val="24"/>
          <w:szCs w:val="24"/>
          <w:lang w:eastAsia="fr-CA"/>
        </w:rPr>
        <w:t>,</w:t>
      </w:r>
      <w:r>
        <w:rPr>
          <w:rFonts w:ascii="Times New Roman" w:eastAsia="Times New Roman" w:hAnsi="Times New Roman" w:cs="Times New Roman"/>
          <w:sz w:val="24"/>
          <w:szCs w:val="24"/>
          <w:lang w:eastAsia="fr-CA"/>
        </w:rPr>
        <w:t xml:space="preserve"> mais également l</w:t>
      </w:r>
      <w:r w:rsidRPr="00E929A0">
        <w:rPr>
          <w:rFonts w:ascii="Times New Roman" w:eastAsia="Times New Roman" w:hAnsi="Times New Roman" w:cs="Times New Roman"/>
          <w:sz w:val="24"/>
          <w:szCs w:val="24"/>
          <w:lang w:eastAsia="fr-CA"/>
        </w:rPr>
        <w:t>es</w:t>
      </w:r>
      <w:r w:rsidR="00F93228">
        <w:rPr>
          <w:rFonts w:ascii="Times New Roman" w:eastAsia="Times New Roman" w:hAnsi="Times New Roman" w:cs="Times New Roman"/>
          <w:sz w:val="24"/>
          <w:szCs w:val="24"/>
          <w:lang w:eastAsia="fr-CA"/>
        </w:rPr>
        <w:t xml:space="preserve"> travailleuses et</w:t>
      </w:r>
      <w:r w:rsidRPr="00E929A0">
        <w:rPr>
          <w:rFonts w:ascii="Times New Roman" w:eastAsia="Times New Roman" w:hAnsi="Times New Roman" w:cs="Times New Roman"/>
          <w:sz w:val="24"/>
          <w:szCs w:val="24"/>
          <w:lang w:eastAsia="fr-CA"/>
        </w:rPr>
        <w:t xml:space="preserve"> travailleurs à bas salaire</w:t>
      </w:r>
      <w:r>
        <w:rPr>
          <w:rFonts w:ascii="Times New Roman" w:eastAsia="Times New Roman" w:hAnsi="Times New Roman" w:cs="Times New Roman"/>
          <w:sz w:val="24"/>
          <w:szCs w:val="24"/>
          <w:lang w:eastAsia="fr-CA"/>
        </w:rPr>
        <w:t>, les</w:t>
      </w:r>
      <w:r w:rsidR="00F93228">
        <w:rPr>
          <w:rFonts w:ascii="Times New Roman" w:eastAsia="Times New Roman" w:hAnsi="Times New Roman" w:cs="Times New Roman"/>
          <w:sz w:val="24"/>
          <w:szCs w:val="24"/>
          <w:lang w:eastAsia="fr-CA"/>
        </w:rPr>
        <w:t xml:space="preserve"> travailleuses et</w:t>
      </w:r>
      <w:r>
        <w:rPr>
          <w:rFonts w:ascii="Times New Roman" w:eastAsia="Times New Roman" w:hAnsi="Times New Roman" w:cs="Times New Roman"/>
          <w:sz w:val="24"/>
          <w:szCs w:val="24"/>
          <w:lang w:eastAsia="fr-CA"/>
        </w:rPr>
        <w:t xml:space="preserve"> travailleurs </w:t>
      </w:r>
      <w:r w:rsidRPr="00E929A0">
        <w:rPr>
          <w:rFonts w:ascii="Times New Roman" w:eastAsia="Times New Roman" w:hAnsi="Times New Roman" w:cs="Times New Roman"/>
          <w:sz w:val="24"/>
          <w:szCs w:val="24"/>
          <w:lang w:eastAsia="fr-CA"/>
        </w:rPr>
        <w:t>à statut précaire avec charge de famille</w:t>
      </w:r>
      <w:r w:rsidR="00F93228">
        <w:rPr>
          <w:rFonts w:ascii="Times New Roman" w:eastAsia="Times New Roman" w:hAnsi="Times New Roman" w:cs="Times New Roman"/>
          <w:sz w:val="24"/>
          <w:szCs w:val="24"/>
          <w:lang w:eastAsia="fr-CA"/>
        </w:rPr>
        <w:t xml:space="preserve"> ainsi que</w:t>
      </w:r>
      <w:r w:rsidRPr="00E929A0">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l</w:t>
      </w:r>
      <w:r w:rsidRPr="00E929A0">
        <w:rPr>
          <w:rFonts w:ascii="Times New Roman" w:eastAsia="Times New Roman" w:hAnsi="Times New Roman" w:cs="Times New Roman"/>
          <w:sz w:val="24"/>
          <w:szCs w:val="24"/>
          <w:lang w:eastAsia="fr-CA"/>
        </w:rPr>
        <w:t>es personnes malades dont l’invalidité n’est pas reconnue ou dont les dépenses médicales dépassent les revenus</w:t>
      </w:r>
      <w:r>
        <w:rPr>
          <w:rFonts w:ascii="Times New Roman" w:eastAsia="Times New Roman" w:hAnsi="Times New Roman" w:cs="Times New Roman"/>
          <w:sz w:val="24"/>
          <w:szCs w:val="24"/>
          <w:lang w:eastAsia="fr-CA"/>
        </w:rPr>
        <w:t>.</w:t>
      </w:r>
      <w:r w:rsidRPr="00772C97">
        <w:rPr>
          <w:rFonts w:ascii="Times New Roman" w:eastAsia="Times New Roman" w:hAnsi="Times New Roman" w:cs="Times New Roman"/>
          <w:sz w:val="24"/>
          <w:szCs w:val="24"/>
          <w:lang w:eastAsia="fr-CA"/>
        </w:rPr>
        <w:t xml:space="preserve"> Diverses aides </w:t>
      </w:r>
      <w:r w:rsidR="002033DA">
        <w:rPr>
          <w:rFonts w:ascii="Times New Roman" w:eastAsia="Times New Roman" w:hAnsi="Times New Roman" w:cs="Times New Roman"/>
          <w:sz w:val="24"/>
          <w:szCs w:val="24"/>
          <w:lang w:eastAsia="fr-CA"/>
        </w:rPr>
        <w:t xml:space="preserve">leur </w:t>
      </w:r>
      <w:r w:rsidRPr="00772C97">
        <w:rPr>
          <w:rFonts w:ascii="Times New Roman" w:eastAsia="Times New Roman" w:hAnsi="Times New Roman" w:cs="Times New Roman"/>
          <w:sz w:val="24"/>
          <w:szCs w:val="24"/>
          <w:lang w:eastAsia="fr-CA"/>
        </w:rPr>
        <w:t xml:space="preserve">sont accessibles comme le programme Allocation logement, le crédit d’impôt pour solidarité, l’Allocation famille, la prime au travail, etc. Cependant, </w:t>
      </w:r>
      <w:r w:rsidR="00F93228">
        <w:rPr>
          <w:rFonts w:ascii="Times New Roman" w:eastAsia="Times New Roman" w:hAnsi="Times New Roman" w:cs="Times New Roman"/>
          <w:sz w:val="24"/>
          <w:szCs w:val="24"/>
          <w:lang w:eastAsia="fr-CA"/>
        </w:rPr>
        <w:t>certaines de ces personnes</w:t>
      </w:r>
      <w:r w:rsidRPr="00772C97">
        <w:rPr>
          <w:rFonts w:ascii="Times New Roman" w:eastAsia="Times New Roman" w:hAnsi="Times New Roman" w:cs="Times New Roman"/>
          <w:sz w:val="24"/>
          <w:szCs w:val="24"/>
          <w:lang w:eastAsia="fr-CA"/>
        </w:rPr>
        <w:t xml:space="preserve"> ne bénéficient pas toujours de ces aides, car </w:t>
      </w:r>
      <w:r w:rsidR="003C09C2">
        <w:rPr>
          <w:rFonts w:ascii="Times New Roman" w:eastAsia="Times New Roman" w:hAnsi="Times New Roman" w:cs="Times New Roman"/>
          <w:sz w:val="24"/>
          <w:szCs w:val="24"/>
          <w:lang w:eastAsia="fr-CA"/>
        </w:rPr>
        <w:t>elles</w:t>
      </w:r>
      <w:r w:rsidRPr="00772C97">
        <w:rPr>
          <w:rFonts w:ascii="Times New Roman" w:eastAsia="Times New Roman" w:hAnsi="Times New Roman" w:cs="Times New Roman"/>
          <w:sz w:val="24"/>
          <w:szCs w:val="24"/>
          <w:lang w:eastAsia="fr-CA"/>
        </w:rPr>
        <w:t xml:space="preserve"> ne les connaissent pas ou </w:t>
      </w:r>
      <w:r w:rsidR="003C09C2">
        <w:rPr>
          <w:rFonts w:ascii="Times New Roman" w:eastAsia="Times New Roman" w:hAnsi="Times New Roman" w:cs="Times New Roman"/>
          <w:sz w:val="24"/>
          <w:szCs w:val="24"/>
          <w:lang w:eastAsia="fr-CA"/>
        </w:rPr>
        <w:t>elles</w:t>
      </w:r>
      <w:r w:rsidRPr="00772C97">
        <w:rPr>
          <w:rFonts w:ascii="Times New Roman" w:eastAsia="Times New Roman" w:hAnsi="Times New Roman" w:cs="Times New Roman"/>
          <w:sz w:val="24"/>
          <w:szCs w:val="24"/>
          <w:lang w:eastAsia="fr-CA"/>
        </w:rPr>
        <w:t xml:space="preserve"> ne savent comment les obtenir. </w:t>
      </w:r>
      <w:r>
        <w:rPr>
          <w:rFonts w:ascii="Times New Roman" w:eastAsia="Times New Roman" w:hAnsi="Times New Roman" w:cs="Times New Roman"/>
          <w:sz w:val="24"/>
          <w:szCs w:val="24"/>
          <w:lang w:eastAsia="fr-CA"/>
        </w:rPr>
        <w:t xml:space="preserve"> </w:t>
      </w:r>
    </w:p>
    <w:p w14:paraId="5D437F24" w14:textId="027B1DBB" w:rsidR="00B216BE" w:rsidRPr="009459DD" w:rsidRDefault="00B216BE" w:rsidP="00B216BE">
      <w:pPr>
        <w:jc w:val="both"/>
        <w:textAlignment w:val="baseline"/>
        <w:rPr>
          <w:rFonts w:ascii="Times New Roman" w:hAnsi="Times New Roman" w:cs="Times New Roman"/>
          <w:sz w:val="24"/>
          <w:szCs w:val="24"/>
        </w:rPr>
      </w:pPr>
      <w:r>
        <w:rPr>
          <w:rFonts w:ascii="Times New Roman" w:hAnsi="Times New Roman" w:cs="Times New Roman"/>
          <w:sz w:val="24"/>
          <w:szCs w:val="24"/>
        </w:rPr>
        <w:t>S</w:t>
      </w:r>
      <w:r w:rsidRPr="009459DD">
        <w:rPr>
          <w:rFonts w:ascii="Times New Roman" w:hAnsi="Times New Roman" w:cs="Times New Roman"/>
          <w:sz w:val="24"/>
          <w:szCs w:val="24"/>
        </w:rPr>
        <w:t xml:space="preserve">elon la vérificatrice générale du Canada, le gouvernement fédéral peine à rejoindre certaines </w:t>
      </w:r>
      <w:r w:rsidR="003C09C2">
        <w:rPr>
          <w:rFonts w:ascii="Times New Roman" w:hAnsi="Times New Roman" w:cs="Times New Roman"/>
          <w:sz w:val="24"/>
          <w:szCs w:val="24"/>
        </w:rPr>
        <w:t>personnes</w:t>
      </w:r>
      <w:r w:rsidRPr="009459DD">
        <w:rPr>
          <w:rFonts w:ascii="Times New Roman" w:hAnsi="Times New Roman" w:cs="Times New Roman"/>
          <w:sz w:val="24"/>
          <w:szCs w:val="24"/>
        </w:rPr>
        <w:t xml:space="preserve"> vulnérables, </w:t>
      </w:r>
      <w:r w:rsidR="00F93228">
        <w:rPr>
          <w:rFonts w:ascii="Times New Roman" w:hAnsi="Times New Roman" w:cs="Times New Roman"/>
          <w:sz w:val="24"/>
          <w:szCs w:val="24"/>
        </w:rPr>
        <w:t>entre autres</w:t>
      </w:r>
      <w:r w:rsidRPr="009459DD">
        <w:rPr>
          <w:rFonts w:ascii="Times New Roman" w:hAnsi="Times New Roman" w:cs="Times New Roman"/>
          <w:sz w:val="24"/>
          <w:szCs w:val="24"/>
        </w:rPr>
        <w:t xml:space="preserve"> les personnes handicapées. Celles-ci éprouvent des difficultés à demander les prestations fédérales auxquelles elles ont droit, notamment en </w:t>
      </w:r>
      <w:r w:rsidR="003C09C2">
        <w:rPr>
          <w:rFonts w:ascii="Times New Roman" w:hAnsi="Times New Roman" w:cs="Times New Roman"/>
          <w:sz w:val="24"/>
          <w:szCs w:val="24"/>
        </w:rPr>
        <w:t xml:space="preserve">raison de </w:t>
      </w:r>
      <w:r w:rsidRPr="009459DD">
        <w:rPr>
          <w:rFonts w:ascii="Times New Roman" w:hAnsi="Times New Roman" w:cs="Times New Roman"/>
          <w:sz w:val="24"/>
          <w:szCs w:val="24"/>
        </w:rPr>
        <w:t>la nécessité de produire leur déclaration de revenus</w:t>
      </w:r>
      <w:r w:rsidR="00C178F8">
        <w:rPr>
          <w:rStyle w:val="Appeldenotedefin"/>
          <w:rFonts w:ascii="Times New Roman" w:hAnsi="Times New Roman" w:cs="Times New Roman"/>
          <w:sz w:val="24"/>
          <w:szCs w:val="24"/>
        </w:rPr>
        <w:endnoteReference w:id="2"/>
      </w:r>
      <w:r w:rsidRPr="009459DD">
        <w:rPr>
          <w:rFonts w:ascii="Times New Roman" w:hAnsi="Times New Roman" w:cs="Times New Roman"/>
          <w:sz w:val="24"/>
          <w:szCs w:val="24"/>
        </w:rPr>
        <w:t>.</w:t>
      </w:r>
      <w:r w:rsidRPr="00773A8F">
        <w:rPr>
          <w:sz w:val="24"/>
          <w:szCs w:val="24"/>
        </w:rPr>
        <w:t xml:space="preserve"> </w:t>
      </w:r>
      <w:r w:rsidRPr="009459DD">
        <w:rPr>
          <w:rFonts w:ascii="Times New Roman" w:hAnsi="Times New Roman" w:cs="Times New Roman"/>
          <w:sz w:val="24"/>
          <w:szCs w:val="24"/>
        </w:rPr>
        <w:t>Ces constats ont été repris dans les médias québécois</w:t>
      </w:r>
      <w:r w:rsidR="00D36C2E">
        <w:rPr>
          <w:rStyle w:val="Appeldenotedefin"/>
          <w:rFonts w:ascii="Times New Roman" w:hAnsi="Times New Roman" w:cs="Times New Roman"/>
          <w:sz w:val="24"/>
          <w:szCs w:val="24"/>
        </w:rPr>
        <w:endnoteReference w:id="3"/>
      </w:r>
      <w:r w:rsidR="00F93228">
        <w:rPr>
          <w:rFonts w:ascii="Times New Roman" w:hAnsi="Times New Roman" w:cs="Times New Roman"/>
          <w:sz w:val="24"/>
          <w:szCs w:val="24"/>
        </w:rPr>
        <w:t>.</w:t>
      </w:r>
      <w:r w:rsidRPr="009459DD">
        <w:rPr>
          <w:rFonts w:ascii="Times New Roman" w:hAnsi="Times New Roman" w:cs="Times New Roman"/>
          <w:sz w:val="24"/>
          <w:szCs w:val="24"/>
        </w:rPr>
        <w:t xml:space="preserve"> On y fait référence au phénomène du </w:t>
      </w:r>
      <w:r w:rsidRPr="009459DD">
        <w:rPr>
          <w:rFonts w:ascii="Times New Roman" w:hAnsi="Times New Roman" w:cs="Times New Roman"/>
          <w:i/>
          <w:iCs/>
          <w:sz w:val="24"/>
          <w:szCs w:val="24"/>
        </w:rPr>
        <w:t>non-recours</w:t>
      </w:r>
      <w:r w:rsidRPr="009459DD">
        <w:rPr>
          <w:rFonts w:ascii="Times New Roman" w:hAnsi="Times New Roman" w:cs="Times New Roman"/>
          <w:sz w:val="24"/>
          <w:szCs w:val="24"/>
        </w:rPr>
        <w:t>, qui se définit comme « </w:t>
      </w:r>
      <w:r w:rsidRPr="009459DD">
        <w:rPr>
          <w:rFonts w:ascii="Times New Roman" w:hAnsi="Times New Roman" w:cs="Times New Roman"/>
          <w:color w:val="000000"/>
          <w:sz w:val="24"/>
          <w:szCs w:val="24"/>
        </w:rPr>
        <w:t>la réalité de ceux qui ne vont pas vers des services, des droits, des programmes auxquels, pourtant, ils se qualifient »</w:t>
      </w:r>
      <w:r w:rsidR="00D36C2E">
        <w:rPr>
          <w:rStyle w:val="Appeldenotedefin"/>
          <w:rFonts w:ascii="Times New Roman" w:hAnsi="Times New Roman" w:cs="Times New Roman"/>
          <w:color w:val="000000"/>
          <w:sz w:val="24"/>
          <w:szCs w:val="24"/>
        </w:rPr>
        <w:endnoteReference w:id="4"/>
      </w:r>
      <w:r w:rsidR="00F93228">
        <w:rPr>
          <w:rFonts w:ascii="Times New Roman" w:hAnsi="Times New Roman" w:cs="Times New Roman"/>
          <w:color w:val="000000"/>
          <w:sz w:val="24"/>
          <w:szCs w:val="24"/>
        </w:rPr>
        <w:t>.</w:t>
      </w:r>
    </w:p>
    <w:p w14:paraId="095000B9" w14:textId="041F7749" w:rsidR="00201F2F" w:rsidRPr="00BF1C88" w:rsidRDefault="00B216BE" w:rsidP="007C0B41">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 ailleurs, l</w:t>
      </w:r>
      <w:r w:rsidR="00201F2F" w:rsidRPr="00E929A0">
        <w:rPr>
          <w:rFonts w:ascii="Times New Roman" w:eastAsia="Times New Roman" w:hAnsi="Times New Roman" w:cs="Times New Roman"/>
          <w:sz w:val="24"/>
          <w:szCs w:val="24"/>
          <w:lang w:eastAsia="fr-CA"/>
        </w:rPr>
        <w:t xml:space="preserve">es </w:t>
      </w:r>
      <w:r w:rsidR="00F93228">
        <w:rPr>
          <w:rFonts w:ascii="Times New Roman" w:eastAsia="Times New Roman" w:hAnsi="Times New Roman" w:cs="Times New Roman"/>
          <w:sz w:val="24"/>
          <w:szCs w:val="24"/>
          <w:lang w:eastAsia="fr-CA"/>
        </w:rPr>
        <w:t xml:space="preserve">travailleuses et </w:t>
      </w:r>
      <w:r w:rsidR="00201F2F" w:rsidRPr="00E929A0">
        <w:rPr>
          <w:rFonts w:ascii="Times New Roman" w:eastAsia="Times New Roman" w:hAnsi="Times New Roman" w:cs="Times New Roman"/>
          <w:sz w:val="24"/>
          <w:szCs w:val="24"/>
          <w:lang w:eastAsia="fr-CA"/>
        </w:rPr>
        <w:t>travailleurs pauvres représentent 40</w:t>
      </w:r>
      <w:r w:rsidR="00F93228">
        <w:rPr>
          <w:rFonts w:ascii="Times New Roman" w:eastAsia="Times New Roman" w:hAnsi="Times New Roman" w:cs="Times New Roman"/>
          <w:sz w:val="24"/>
          <w:szCs w:val="24"/>
          <w:lang w:eastAsia="fr-CA"/>
        </w:rPr>
        <w:t> </w:t>
      </w:r>
      <w:r w:rsidR="00201F2F" w:rsidRPr="00E929A0">
        <w:rPr>
          <w:rFonts w:ascii="Times New Roman" w:eastAsia="Times New Roman" w:hAnsi="Times New Roman" w:cs="Times New Roman"/>
          <w:sz w:val="24"/>
          <w:szCs w:val="24"/>
          <w:lang w:eastAsia="fr-CA"/>
        </w:rPr>
        <w:t xml:space="preserve">% de ceux </w:t>
      </w:r>
      <w:r w:rsidR="00F93228">
        <w:rPr>
          <w:rFonts w:ascii="Times New Roman" w:eastAsia="Times New Roman" w:hAnsi="Times New Roman" w:cs="Times New Roman"/>
          <w:sz w:val="24"/>
          <w:szCs w:val="24"/>
          <w:lang w:eastAsia="fr-CA"/>
        </w:rPr>
        <w:t xml:space="preserve">et celles </w:t>
      </w:r>
      <w:r w:rsidR="00201F2F" w:rsidRPr="00E929A0">
        <w:rPr>
          <w:rFonts w:ascii="Times New Roman" w:eastAsia="Times New Roman" w:hAnsi="Times New Roman" w:cs="Times New Roman"/>
          <w:sz w:val="24"/>
          <w:szCs w:val="24"/>
          <w:lang w:eastAsia="fr-CA"/>
        </w:rPr>
        <w:t xml:space="preserve">qui vivent dans la pauvreté dans la plupart des régions du pays. </w:t>
      </w:r>
      <w:r w:rsidR="003C09C2">
        <w:rPr>
          <w:rFonts w:ascii="Times New Roman" w:eastAsia="Times New Roman" w:hAnsi="Times New Roman" w:cs="Times New Roman"/>
          <w:sz w:val="24"/>
          <w:szCs w:val="24"/>
          <w:lang w:eastAsia="fr-CA"/>
        </w:rPr>
        <w:t xml:space="preserve">Il faut aussi noter que </w:t>
      </w:r>
      <w:r w:rsidR="00201F2F" w:rsidRPr="00E929A0">
        <w:rPr>
          <w:rFonts w:ascii="Times New Roman" w:eastAsia="Times New Roman" w:hAnsi="Times New Roman" w:cs="Times New Roman"/>
          <w:sz w:val="24"/>
          <w:szCs w:val="24"/>
          <w:lang w:eastAsia="fr-CA"/>
        </w:rPr>
        <w:t>52</w:t>
      </w:r>
      <w:r w:rsidR="00F93228">
        <w:rPr>
          <w:rFonts w:ascii="Times New Roman" w:eastAsia="Times New Roman" w:hAnsi="Times New Roman" w:cs="Times New Roman"/>
          <w:sz w:val="24"/>
          <w:szCs w:val="24"/>
          <w:lang w:eastAsia="fr-CA"/>
        </w:rPr>
        <w:t> </w:t>
      </w:r>
      <w:r w:rsidR="00201F2F" w:rsidRPr="00E929A0">
        <w:rPr>
          <w:rFonts w:ascii="Times New Roman" w:eastAsia="Times New Roman" w:hAnsi="Times New Roman" w:cs="Times New Roman"/>
          <w:sz w:val="24"/>
          <w:szCs w:val="24"/>
          <w:lang w:eastAsia="fr-CA"/>
        </w:rPr>
        <w:t xml:space="preserve">% des ménages en situation d’insécurité alimentaire déclarent que leur principale source de revenus provient de l’emploi. Ce grand nombre de </w:t>
      </w:r>
      <w:r w:rsidR="00F93228">
        <w:rPr>
          <w:rFonts w:ascii="Times New Roman" w:eastAsia="Times New Roman" w:hAnsi="Times New Roman" w:cs="Times New Roman"/>
          <w:sz w:val="24"/>
          <w:szCs w:val="24"/>
          <w:lang w:eastAsia="fr-CA"/>
        </w:rPr>
        <w:t xml:space="preserve">travailleuses et </w:t>
      </w:r>
      <w:r w:rsidR="00201F2F" w:rsidRPr="00E929A0">
        <w:rPr>
          <w:rFonts w:ascii="Times New Roman" w:eastAsia="Times New Roman" w:hAnsi="Times New Roman" w:cs="Times New Roman"/>
          <w:sz w:val="24"/>
          <w:szCs w:val="24"/>
          <w:lang w:eastAsia="fr-CA"/>
        </w:rPr>
        <w:t>travailleurs en difficulté est dû, dans l’ensemble, à l’augmentation des emplois précaires.</w:t>
      </w:r>
      <w:r w:rsidR="00D36C2E">
        <w:rPr>
          <w:rStyle w:val="Appeldenotedefin"/>
          <w:rFonts w:ascii="Times New Roman" w:eastAsia="Times New Roman" w:hAnsi="Times New Roman" w:cs="Times New Roman"/>
          <w:sz w:val="24"/>
          <w:szCs w:val="24"/>
          <w:lang w:eastAsia="fr-CA"/>
        </w:rPr>
        <w:endnoteReference w:id="5"/>
      </w:r>
    </w:p>
    <w:p w14:paraId="4357203E" w14:textId="67CB9CEC" w:rsidR="00201F2F" w:rsidRPr="00E929A0" w:rsidRDefault="00201F2F" w:rsidP="007C0B41">
      <w:pPr>
        <w:jc w:val="both"/>
        <w:rPr>
          <w:rFonts w:ascii="Times New Roman" w:eastAsiaTheme="majorEastAsia" w:hAnsi="Times New Roman" w:cs="Times New Roman"/>
          <w:b/>
          <w:bCs/>
          <w:sz w:val="24"/>
          <w:szCs w:val="24"/>
        </w:rPr>
      </w:pPr>
      <w:r w:rsidRPr="00E929A0">
        <w:rPr>
          <w:rFonts w:ascii="Times New Roman" w:eastAsiaTheme="majorEastAsia" w:hAnsi="Times New Roman" w:cs="Times New Roman"/>
          <w:b/>
          <w:bCs/>
          <w:sz w:val="24"/>
          <w:szCs w:val="24"/>
        </w:rPr>
        <w:t>Quelques statistiques</w:t>
      </w:r>
    </w:p>
    <w:p w14:paraId="501557F8" w14:textId="4422C796" w:rsidR="00201F2F" w:rsidRPr="00E929A0" w:rsidRDefault="00201F2F" w:rsidP="00881C0C">
      <w:pPr>
        <w:pStyle w:val="Paragraphedeliste"/>
        <w:numPr>
          <w:ilvl w:val="0"/>
          <w:numId w:val="18"/>
        </w:numPr>
        <w:ind w:left="284" w:hanging="284"/>
        <w:jc w:val="both"/>
        <w:rPr>
          <w:rFonts w:ascii="Times New Roman" w:eastAsia="Times New Roman" w:hAnsi="Times New Roman" w:cs="Times New Roman"/>
          <w:sz w:val="24"/>
          <w:szCs w:val="24"/>
          <w:lang w:eastAsia="fr-FR"/>
        </w:rPr>
      </w:pPr>
      <w:r w:rsidRPr="00E929A0">
        <w:rPr>
          <w:rFonts w:ascii="Times New Roman" w:eastAsia="Times New Roman" w:hAnsi="Times New Roman" w:cs="Times New Roman"/>
          <w:sz w:val="24"/>
          <w:szCs w:val="24"/>
          <w:lang w:eastAsia="fr-CA"/>
        </w:rPr>
        <w:t>En 2020, le taux de faible revenu pour l’ensemble des personnes au Québec selon la mesure du panier de consommation (MPC, base 2018) était de 6,4 %, soit une baisse de 3,9 points de pourcentage par rapport à 2019 (10,3</w:t>
      </w:r>
      <w:r w:rsidR="005E24F7">
        <w:rPr>
          <w:rFonts w:ascii="Times New Roman" w:eastAsia="Times New Roman" w:hAnsi="Times New Roman" w:cs="Times New Roman"/>
          <w:sz w:val="24"/>
          <w:szCs w:val="24"/>
          <w:lang w:eastAsia="fr-CA"/>
        </w:rPr>
        <w:t> </w:t>
      </w:r>
      <w:r w:rsidRPr="00E929A0">
        <w:rPr>
          <w:rFonts w:ascii="Times New Roman" w:eastAsia="Times New Roman" w:hAnsi="Times New Roman" w:cs="Times New Roman"/>
          <w:sz w:val="24"/>
          <w:szCs w:val="24"/>
          <w:lang w:eastAsia="fr-CA"/>
        </w:rPr>
        <w:t>%)</w:t>
      </w:r>
      <w:r w:rsidR="00D36C2E">
        <w:rPr>
          <w:rStyle w:val="Appeldenotedefin"/>
          <w:rFonts w:ascii="Times New Roman" w:eastAsia="Times New Roman" w:hAnsi="Times New Roman" w:cs="Times New Roman"/>
          <w:sz w:val="24"/>
          <w:szCs w:val="24"/>
          <w:lang w:eastAsia="fr-CA"/>
        </w:rPr>
        <w:endnoteReference w:id="6"/>
      </w:r>
      <w:r w:rsidRPr="00E929A0">
        <w:rPr>
          <w:rFonts w:ascii="Times New Roman" w:eastAsia="Times New Roman" w:hAnsi="Times New Roman" w:cs="Times New Roman"/>
          <w:sz w:val="24"/>
          <w:szCs w:val="24"/>
          <w:lang w:eastAsia="fr-CA"/>
        </w:rPr>
        <w:t xml:space="preserve">. Cette diminution peut être expliquée par les mesures d’aide fédérale </w:t>
      </w:r>
      <w:r w:rsidR="00480394">
        <w:rPr>
          <w:rFonts w:ascii="Times New Roman" w:eastAsia="Times New Roman" w:hAnsi="Times New Roman" w:cs="Times New Roman"/>
          <w:sz w:val="24"/>
          <w:szCs w:val="24"/>
          <w:lang w:eastAsia="fr-CA"/>
        </w:rPr>
        <w:t xml:space="preserve">accordées </w:t>
      </w:r>
      <w:r w:rsidRPr="00E929A0">
        <w:rPr>
          <w:rFonts w:ascii="Times New Roman" w:eastAsia="Times New Roman" w:hAnsi="Times New Roman" w:cs="Times New Roman"/>
          <w:sz w:val="24"/>
          <w:szCs w:val="24"/>
          <w:lang w:eastAsia="fr-CA"/>
        </w:rPr>
        <w:t xml:space="preserve">lors des premiers mois de la pandémie. </w:t>
      </w:r>
    </w:p>
    <w:p w14:paraId="3F6815B9" w14:textId="7F6BA6C8" w:rsidR="002B3A67" w:rsidRPr="000F39CF" w:rsidRDefault="00201F2F" w:rsidP="00881C0C">
      <w:pPr>
        <w:pStyle w:val="Paragraphedeliste"/>
        <w:numPr>
          <w:ilvl w:val="0"/>
          <w:numId w:val="18"/>
        </w:numPr>
        <w:ind w:left="284" w:hanging="284"/>
        <w:jc w:val="both"/>
        <w:rPr>
          <w:rFonts w:ascii="Times New Roman" w:eastAsia="Times New Roman" w:hAnsi="Times New Roman" w:cs="Times New Roman"/>
          <w:sz w:val="24"/>
          <w:szCs w:val="24"/>
          <w:lang w:eastAsia="fr-FR"/>
        </w:rPr>
      </w:pPr>
      <w:r w:rsidRPr="00E929A0">
        <w:rPr>
          <w:rFonts w:ascii="Times New Roman" w:eastAsia="Times New Roman" w:hAnsi="Times New Roman" w:cs="Times New Roman"/>
          <w:sz w:val="24"/>
          <w:szCs w:val="24"/>
          <w:lang w:eastAsia="fr-FR"/>
        </w:rPr>
        <w:t xml:space="preserve">Le </w:t>
      </w:r>
      <w:r w:rsidR="00044098">
        <w:rPr>
          <w:rFonts w:ascii="Times New Roman" w:eastAsia="Times New Roman" w:hAnsi="Times New Roman" w:cs="Times New Roman"/>
          <w:sz w:val="24"/>
          <w:szCs w:val="24"/>
          <w:lang w:eastAsia="fr-FR"/>
        </w:rPr>
        <w:t>nombre d</w:t>
      </w:r>
      <w:r w:rsidR="00480394">
        <w:rPr>
          <w:rFonts w:ascii="Times New Roman" w:eastAsia="Times New Roman" w:hAnsi="Times New Roman" w:cs="Times New Roman"/>
          <w:sz w:val="24"/>
          <w:szCs w:val="24"/>
          <w:lang w:eastAsia="fr-FR"/>
        </w:rPr>
        <w:t xml:space="preserve">e </w:t>
      </w:r>
      <w:r w:rsidR="00044098">
        <w:rPr>
          <w:rFonts w:ascii="Times New Roman" w:eastAsia="Times New Roman" w:hAnsi="Times New Roman" w:cs="Times New Roman"/>
          <w:sz w:val="24"/>
          <w:szCs w:val="24"/>
          <w:lang w:eastAsia="fr-FR"/>
        </w:rPr>
        <w:t>prestataires</w:t>
      </w:r>
      <w:r w:rsidR="00D36C2E">
        <w:rPr>
          <w:rStyle w:val="Appeldenotedefin"/>
          <w:rFonts w:ascii="Times New Roman" w:eastAsia="Times New Roman" w:hAnsi="Times New Roman" w:cs="Times New Roman"/>
          <w:sz w:val="24"/>
          <w:szCs w:val="24"/>
          <w:lang w:eastAsia="fr-FR"/>
        </w:rPr>
        <w:endnoteReference w:id="7"/>
      </w:r>
      <w:r w:rsidRPr="00E929A0">
        <w:rPr>
          <w:rFonts w:ascii="Times New Roman" w:eastAsia="Times New Roman" w:hAnsi="Times New Roman" w:cs="Times New Roman"/>
          <w:sz w:val="24"/>
          <w:szCs w:val="24"/>
          <w:lang w:eastAsia="fr-FR"/>
        </w:rPr>
        <w:t xml:space="preserve"> </w:t>
      </w:r>
      <w:r w:rsidR="00044098">
        <w:rPr>
          <w:rFonts w:ascii="Times New Roman" w:eastAsia="Times New Roman" w:hAnsi="Times New Roman" w:cs="Times New Roman"/>
          <w:sz w:val="24"/>
          <w:szCs w:val="24"/>
          <w:lang w:eastAsia="fr-FR"/>
        </w:rPr>
        <w:t xml:space="preserve">dans les programmes d’assistance sociale </w:t>
      </w:r>
      <w:r w:rsidR="00E939FC" w:rsidRPr="00E929A0">
        <w:rPr>
          <w:rFonts w:ascii="Times New Roman" w:eastAsia="Times New Roman" w:hAnsi="Times New Roman" w:cs="Times New Roman"/>
          <w:sz w:val="24"/>
          <w:szCs w:val="24"/>
          <w:lang w:eastAsia="fr-FR"/>
        </w:rPr>
        <w:t xml:space="preserve">est </w:t>
      </w:r>
      <w:r w:rsidR="000F39CF">
        <w:rPr>
          <w:rFonts w:ascii="Times New Roman" w:eastAsia="Times New Roman" w:hAnsi="Times New Roman" w:cs="Times New Roman"/>
          <w:sz w:val="24"/>
          <w:szCs w:val="24"/>
          <w:lang w:eastAsia="fr-FR"/>
        </w:rPr>
        <w:t xml:space="preserve">passé </w:t>
      </w:r>
      <w:r w:rsidR="00E939FC" w:rsidRPr="00E929A0">
        <w:rPr>
          <w:rFonts w:ascii="Times New Roman" w:eastAsia="Times New Roman" w:hAnsi="Times New Roman" w:cs="Times New Roman"/>
          <w:sz w:val="24"/>
          <w:szCs w:val="24"/>
          <w:lang w:eastAsia="fr-FR"/>
        </w:rPr>
        <w:t xml:space="preserve">de </w:t>
      </w:r>
      <w:r w:rsidR="00044098">
        <w:rPr>
          <w:rFonts w:ascii="Times New Roman" w:eastAsia="Times New Roman" w:hAnsi="Times New Roman" w:cs="Times New Roman"/>
          <w:sz w:val="24"/>
          <w:szCs w:val="24"/>
          <w:lang w:eastAsia="fr-FR"/>
        </w:rPr>
        <w:t xml:space="preserve">248 217 </w:t>
      </w:r>
      <w:r w:rsidR="006D2CB9">
        <w:rPr>
          <w:rFonts w:ascii="Times New Roman" w:eastAsia="Times New Roman" w:hAnsi="Times New Roman" w:cs="Times New Roman"/>
          <w:sz w:val="24"/>
          <w:szCs w:val="24"/>
          <w:lang w:eastAsia="fr-FR"/>
        </w:rPr>
        <w:t>en janvier 2022</w:t>
      </w:r>
      <w:r w:rsidR="000F39CF">
        <w:rPr>
          <w:rFonts w:ascii="Times New Roman" w:eastAsia="Times New Roman" w:hAnsi="Times New Roman" w:cs="Times New Roman"/>
          <w:sz w:val="24"/>
          <w:szCs w:val="24"/>
          <w:lang w:eastAsia="fr-FR"/>
        </w:rPr>
        <w:t xml:space="preserve"> à </w:t>
      </w:r>
      <w:r w:rsidR="00044098">
        <w:rPr>
          <w:rFonts w:ascii="Times New Roman" w:eastAsia="Times New Roman" w:hAnsi="Times New Roman" w:cs="Times New Roman"/>
          <w:sz w:val="24"/>
          <w:szCs w:val="24"/>
          <w:lang w:eastAsia="fr-FR"/>
        </w:rPr>
        <w:t xml:space="preserve">270 011 </w:t>
      </w:r>
      <w:r w:rsidR="006D2CB9">
        <w:rPr>
          <w:rFonts w:ascii="Times New Roman" w:eastAsia="Times New Roman" w:hAnsi="Times New Roman" w:cs="Times New Roman"/>
          <w:sz w:val="24"/>
          <w:szCs w:val="24"/>
          <w:lang w:eastAsia="fr-FR"/>
        </w:rPr>
        <w:t>en</w:t>
      </w:r>
      <w:r w:rsidR="006D2CB9" w:rsidRPr="00E929A0">
        <w:rPr>
          <w:rFonts w:ascii="Times New Roman" w:eastAsia="Times New Roman" w:hAnsi="Times New Roman" w:cs="Times New Roman"/>
          <w:sz w:val="24"/>
          <w:szCs w:val="24"/>
          <w:lang w:eastAsia="fr-FR"/>
        </w:rPr>
        <w:t xml:space="preserve"> janvier 2023</w:t>
      </w:r>
      <w:r w:rsidR="000F39CF">
        <w:rPr>
          <w:rFonts w:ascii="Times New Roman" w:eastAsia="Times New Roman" w:hAnsi="Times New Roman" w:cs="Times New Roman"/>
          <w:sz w:val="24"/>
          <w:szCs w:val="24"/>
          <w:lang w:eastAsia="fr-FR"/>
        </w:rPr>
        <w:t xml:space="preserve">, </w:t>
      </w:r>
      <w:r w:rsidR="00E939FC" w:rsidRPr="000F39CF">
        <w:rPr>
          <w:rFonts w:ascii="Times New Roman" w:eastAsia="Times New Roman" w:hAnsi="Times New Roman" w:cs="Times New Roman"/>
          <w:sz w:val="24"/>
          <w:szCs w:val="24"/>
          <w:lang w:eastAsia="fr-FR"/>
        </w:rPr>
        <w:t xml:space="preserve">soit une augmentation de </w:t>
      </w:r>
      <w:r w:rsidR="00044098">
        <w:rPr>
          <w:rFonts w:ascii="Times New Roman" w:eastAsia="Times New Roman" w:hAnsi="Times New Roman" w:cs="Times New Roman"/>
          <w:sz w:val="24"/>
          <w:szCs w:val="24"/>
          <w:lang w:eastAsia="fr-FR"/>
        </w:rPr>
        <w:t>8,8</w:t>
      </w:r>
      <w:r w:rsidR="005E24F7">
        <w:rPr>
          <w:rFonts w:ascii="Times New Roman" w:eastAsia="Times New Roman" w:hAnsi="Times New Roman" w:cs="Times New Roman"/>
          <w:sz w:val="24"/>
          <w:szCs w:val="24"/>
          <w:lang w:eastAsia="fr-FR"/>
        </w:rPr>
        <w:t> </w:t>
      </w:r>
      <w:r w:rsidR="00E939FC" w:rsidRPr="000F39CF">
        <w:rPr>
          <w:rFonts w:ascii="Times New Roman" w:eastAsia="Times New Roman" w:hAnsi="Times New Roman" w:cs="Times New Roman"/>
          <w:sz w:val="24"/>
          <w:szCs w:val="24"/>
          <w:lang w:eastAsia="fr-FR"/>
        </w:rPr>
        <w:t xml:space="preserve">%. </w:t>
      </w:r>
    </w:p>
    <w:p w14:paraId="1B27A1E9" w14:textId="07E90C81" w:rsidR="002B3A67" w:rsidRDefault="00D804BA" w:rsidP="00BF1C88">
      <w:pPr>
        <w:pStyle w:val="Paragraphedeliste"/>
        <w:numPr>
          <w:ilvl w:val="1"/>
          <w:numId w:val="18"/>
        </w:numPr>
        <w:ind w:left="567" w:hanging="283"/>
        <w:jc w:val="both"/>
        <w:rPr>
          <w:rFonts w:ascii="Times New Roman" w:eastAsia="Times New Roman" w:hAnsi="Times New Roman" w:cs="Times New Roman"/>
          <w:sz w:val="24"/>
          <w:szCs w:val="24"/>
          <w:lang w:eastAsia="fr-FR"/>
        </w:rPr>
      </w:pPr>
      <w:r w:rsidRPr="00D804BA">
        <w:rPr>
          <w:rFonts w:ascii="Times New Roman" w:eastAsia="Times New Roman" w:hAnsi="Times New Roman" w:cs="Times New Roman"/>
          <w:sz w:val="24"/>
          <w:szCs w:val="24"/>
          <w:lang w:eastAsia="fr-FR"/>
        </w:rPr>
        <w:t xml:space="preserve">Cette augmentation s’explique par la hausse du nombre de demandeurs d’asile au cours de la dernière année. </w:t>
      </w:r>
      <w:r w:rsidR="001A3144" w:rsidRPr="003A3955">
        <w:rPr>
          <w:rFonts w:ascii="Times New Roman" w:eastAsia="Times New Roman" w:hAnsi="Times New Roman" w:cs="Times New Roman"/>
          <w:sz w:val="24"/>
          <w:szCs w:val="24"/>
          <w:lang w:eastAsia="fr-FR"/>
        </w:rPr>
        <w:t>Entre janvier 2022 et janvier 2023, le nombre de demandeurs d’asile est passé de 9 123 à 35 278, soit une augmentation de 26 155</w:t>
      </w:r>
      <w:r w:rsidR="005E24F7">
        <w:rPr>
          <w:rFonts w:ascii="Times New Roman" w:eastAsia="Times New Roman" w:hAnsi="Times New Roman" w:cs="Times New Roman"/>
          <w:sz w:val="24"/>
          <w:szCs w:val="24"/>
          <w:lang w:eastAsia="fr-FR"/>
        </w:rPr>
        <w:t> </w:t>
      </w:r>
      <w:r w:rsidR="001A3144" w:rsidRPr="003A3955">
        <w:rPr>
          <w:rFonts w:ascii="Times New Roman" w:eastAsia="Times New Roman" w:hAnsi="Times New Roman" w:cs="Times New Roman"/>
          <w:sz w:val="24"/>
          <w:szCs w:val="24"/>
          <w:lang w:eastAsia="fr-FR"/>
        </w:rPr>
        <w:t xml:space="preserve">demandeurs d’asile. </w:t>
      </w:r>
    </w:p>
    <w:p w14:paraId="5DDCB1F7" w14:textId="2E45C434" w:rsidR="00E939FC" w:rsidRDefault="00D804BA" w:rsidP="00BF1C88">
      <w:pPr>
        <w:pStyle w:val="Paragraphedeliste"/>
        <w:numPr>
          <w:ilvl w:val="1"/>
          <w:numId w:val="18"/>
        </w:numPr>
        <w:ind w:left="567" w:hanging="283"/>
        <w:jc w:val="both"/>
        <w:rPr>
          <w:rFonts w:ascii="Times New Roman" w:eastAsia="Times New Roman" w:hAnsi="Times New Roman" w:cs="Times New Roman"/>
          <w:sz w:val="24"/>
          <w:szCs w:val="24"/>
          <w:lang w:eastAsia="fr-FR"/>
        </w:rPr>
      </w:pPr>
      <w:r w:rsidRPr="003A3955">
        <w:rPr>
          <w:rFonts w:ascii="Times New Roman" w:eastAsia="Times New Roman" w:hAnsi="Times New Roman" w:cs="Times New Roman"/>
          <w:sz w:val="24"/>
          <w:szCs w:val="24"/>
          <w:lang w:eastAsia="fr-FR"/>
        </w:rPr>
        <w:t xml:space="preserve">En </w:t>
      </w:r>
      <w:r w:rsidR="001A52AE">
        <w:rPr>
          <w:rFonts w:ascii="Times New Roman" w:eastAsia="Times New Roman" w:hAnsi="Times New Roman" w:cs="Times New Roman"/>
          <w:sz w:val="24"/>
          <w:szCs w:val="24"/>
          <w:lang w:eastAsia="fr-FR"/>
        </w:rPr>
        <w:t>excluant les demandeurs d’asile</w:t>
      </w:r>
      <w:r w:rsidRPr="003A3955">
        <w:rPr>
          <w:rFonts w:ascii="Times New Roman" w:eastAsia="Times New Roman" w:hAnsi="Times New Roman" w:cs="Times New Roman"/>
          <w:sz w:val="24"/>
          <w:szCs w:val="24"/>
          <w:lang w:eastAsia="fr-FR"/>
        </w:rPr>
        <w:t xml:space="preserve">, le nombre d’adultes prestataires </w:t>
      </w:r>
      <w:r w:rsidR="0079359F" w:rsidRPr="003A3955">
        <w:rPr>
          <w:rFonts w:ascii="Times New Roman" w:eastAsia="Times New Roman" w:hAnsi="Times New Roman" w:cs="Times New Roman"/>
          <w:sz w:val="24"/>
          <w:szCs w:val="24"/>
          <w:lang w:eastAsia="fr-FR"/>
        </w:rPr>
        <w:t xml:space="preserve">est passé de </w:t>
      </w:r>
      <w:r w:rsidR="00F21DFA" w:rsidRPr="003A3955">
        <w:rPr>
          <w:rFonts w:ascii="Times New Roman" w:eastAsia="Times New Roman" w:hAnsi="Times New Roman" w:cs="Times New Roman"/>
          <w:sz w:val="24"/>
          <w:szCs w:val="24"/>
          <w:lang w:eastAsia="fr-FR"/>
        </w:rPr>
        <w:t>239</w:t>
      </w:r>
      <w:r w:rsidR="00BD52A0">
        <w:rPr>
          <w:rFonts w:ascii="Times New Roman" w:eastAsia="Times New Roman" w:hAnsi="Times New Roman" w:cs="Times New Roman"/>
          <w:sz w:val="24"/>
          <w:szCs w:val="24"/>
          <w:lang w:eastAsia="fr-FR"/>
        </w:rPr>
        <w:t> </w:t>
      </w:r>
      <w:r w:rsidR="00F21DFA" w:rsidRPr="003A3955">
        <w:rPr>
          <w:rFonts w:ascii="Times New Roman" w:eastAsia="Times New Roman" w:hAnsi="Times New Roman" w:cs="Times New Roman"/>
          <w:sz w:val="24"/>
          <w:szCs w:val="24"/>
          <w:lang w:eastAsia="fr-FR"/>
        </w:rPr>
        <w:t xml:space="preserve">094 en janvier 2022 à </w:t>
      </w:r>
      <w:r w:rsidR="0079359F" w:rsidRPr="003A3955">
        <w:rPr>
          <w:rFonts w:ascii="Times New Roman" w:eastAsia="Times New Roman" w:hAnsi="Times New Roman" w:cs="Times New Roman"/>
          <w:sz w:val="24"/>
          <w:szCs w:val="24"/>
          <w:lang w:eastAsia="fr-FR"/>
        </w:rPr>
        <w:t>234</w:t>
      </w:r>
      <w:r w:rsidR="005E24F7">
        <w:rPr>
          <w:rFonts w:ascii="Times New Roman" w:eastAsia="Times New Roman" w:hAnsi="Times New Roman" w:cs="Times New Roman"/>
          <w:sz w:val="24"/>
          <w:szCs w:val="24"/>
          <w:lang w:eastAsia="fr-FR"/>
        </w:rPr>
        <w:t> </w:t>
      </w:r>
      <w:r w:rsidR="0079359F" w:rsidRPr="003A3955">
        <w:rPr>
          <w:rFonts w:ascii="Times New Roman" w:eastAsia="Times New Roman" w:hAnsi="Times New Roman" w:cs="Times New Roman"/>
          <w:sz w:val="24"/>
          <w:szCs w:val="24"/>
          <w:lang w:eastAsia="fr-FR"/>
        </w:rPr>
        <w:t>733 en janvier 2023</w:t>
      </w:r>
      <w:r w:rsidR="003D70F7" w:rsidRPr="003A3955">
        <w:rPr>
          <w:rFonts w:ascii="Times New Roman" w:eastAsia="Times New Roman" w:hAnsi="Times New Roman" w:cs="Times New Roman"/>
          <w:sz w:val="24"/>
          <w:szCs w:val="24"/>
          <w:lang w:eastAsia="fr-FR"/>
        </w:rPr>
        <w:t xml:space="preserve">, </w:t>
      </w:r>
      <w:r w:rsidRPr="003A3955">
        <w:rPr>
          <w:rFonts w:ascii="Times New Roman" w:eastAsia="Times New Roman" w:hAnsi="Times New Roman" w:cs="Times New Roman"/>
          <w:sz w:val="24"/>
          <w:szCs w:val="24"/>
          <w:lang w:eastAsia="fr-FR"/>
        </w:rPr>
        <w:t>soit une baisse</w:t>
      </w:r>
      <w:r w:rsidR="00F21DFA" w:rsidRPr="003A3955">
        <w:rPr>
          <w:rFonts w:ascii="Times New Roman" w:eastAsia="Times New Roman" w:hAnsi="Times New Roman" w:cs="Times New Roman"/>
          <w:sz w:val="24"/>
          <w:szCs w:val="24"/>
          <w:lang w:eastAsia="fr-FR"/>
        </w:rPr>
        <w:t xml:space="preserve"> </w:t>
      </w:r>
      <w:r w:rsidRPr="003A3955">
        <w:rPr>
          <w:rFonts w:ascii="Times New Roman" w:eastAsia="Times New Roman" w:hAnsi="Times New Roman" w:cs="Times New Roman"/>
          <w:sz w:val="24"/>
          <w:szCs w:val="24"/>
          <w:lang w:eastAsia="fr-FR"/>
        </w:rPr>
        <w:t>de 1,8</w:t>
      </w:r>
      <w:r w:rsidR="000863FA">
        <w:rPr>
          <w:rFonts w:ascii="Times New Roman" w:eastAsia="Times New Roman" w:hAnsi="Times New Roman" w:cs="Times New Roman"/>
          <w:sz w:val="24"/>
          <w:szCs w:val="24"/>
          <w:lang w:eastAsia="fr-FR"/>
        </w:rPr>
        <w:t> </w:t>
      </w:r>
      <w:r w:rsidRPr="003A3955">
        <w:rPr>
          <w:rFonts w:ascii="Times New Roman" w:eastAsia="Times New Roman" w:hAnsi="Times New Roman" w:cs="Times New Roman"/>
          <w:sz w:val="24"/>
          <w:szCs w:val="24"/>
          <w:lang w:eastAsia="fr-FR"/>
        </w:rPr>
        <w:t>%</w:t>
      </w:r>
      <w:r w:rsidR="00D36C2E">
        <w:rPr>
          <w:rStyle w:val="Appeldenotedefin"/>
          <w:rFonts w:ascii="Times New Roman" w:eastAsia="Times New Roman" w:hAnsi="Times New Roman" w:cs="Times New Roman"/>
          <w:sz w:val="24"/>
          <w:szCs w:val="24"/>
          <w:lang w:eastAsia="fr-FR"/>
        </w:rPr>
        <w:endnoteReference w:id="8"/>
      </w:r>
      <w:r w:rsidRPr="003A3955">
        <w:rPr>
          <w:rFonts w:ascii="Times New Roman" w:eastAsia="Times New Roman" w:hAnsi="Times New Roman" w:cs="Times New Roman"/>
          <w:sz w:val="24"/>
          <w:szCs w:val="24"/>
          <w:lang w:eastAsia="fr-FR"/>
        </w:rPr>
        <w:t>.</w:t>
      </w:r>
      <w:r w:rsidR="009E6C72" w:rsidRPr="003A3955">
        <w:rPr>
          <w:rFonts w:ascii="Times New Roman" w:eastAsia="Times New Roman" w:hAnsi="Times New Roman" w:cs="Times New Roman"/>
          <w:sz w:val="24"/>
          <w:szCs w:val="24"/>
          <w:lang w:eastAsia="fr-FR"/>
        </w:rPr>
        <w:t xml:space="preserve"> </w:t>
      </w:r>
    </w:p>
    <w:p w14:paraId="592A847F" w14:textId="40E7D302" w:rsidR="00FA3962" w:rsidRDefault="00FA3962" w:rsidP="00881C0C">
      <w:pPr>
        <w:pStyle w:val="Paragraphedeliste"/>
        <w:numPr>
          <w:ilvl w:val="0"/>
          <w:numId w:val="18"/>
        </w:numPr>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Entre </w:t>
      </w:r>
      <w:r w:rsidR="00BB09F6">
        <w:rPr>
          <w:rFonts w:ascii="Times New Roman" w:eastAsia="Times New Roman" w:hAnsi="Times New Roman" w:cs="Times New Roman"/>
          <w:sz w:val="24"/>
          <w:szCs w:val="24"/>
          <w:lang w:eastAsia="fr-FR"/>
        </w:rPr>
        <w:t xml:space="preserve">les mois de janvier </w:t>
      </w:r>
      <w:r>
        <w:rPr>
          <w:rFonts w:ascii="Times New Roman" w:eastAsia="Times New Roman" w:hAnsi="Times New Roman" w:cs="Times New Roman"/>
          <w:sz w:val="24"/>
          <w:szCs w:val="24"/>
          <w:lang w:eastAsia="fr-FR"/>
        </w:rPr>
        <w:t xml:space="preserve">2013 et </w:t>
      </w:r>
      <w:r w:rsidR="00480394">
        <w:rPr>
          <w:rFonts w:ascii="Times New Roman" w:eastAsia="Times New Roman" w:hAnsi="Times New Roman" w:cs="Times New Roman"/>
          <w:sz w:val="24"/>
          <w:szCs w:val="24"/>
          <w:lang w:eastAsia="fr-FR"/>
        </w:rPr>
        <w:t xml:space="preserve">de janvier </w:t>
      </w:r>
      <w:r>
        <w:rPr>
          <w:rFonts w:ascii="Times New Roman" w:eastAsia="Times New Roman" w:hAnsi="Times New Roman" w:cs="Times New Roman"/>
          <w:sz w:val="24"/>
          <w:szCs w:val="24"/>
          <w:lang w:eastAsia="fr-FR"/>
        </w:rPr>
        <w:t>2023</w:t>
      </w:r>
      <w:r w:rsidR="00332F03">
        <w:rPr>
          <w:color w:val="000000"/>
          <w:sz w:val="20"/>
          <w:szCs w:val="20"/>
        </w:rPr>
        <w:t xml:space="preserve"> […].</w:t>
      </w:r>
      <w:r w:rsidR="00BB09F6">
        <w:rPr>
          <w:rFonts w:ascii="Times New Roman" w:eastAsia="Times New Roman" w:hAnsi="Times New Roman" w:cs="Times New Roman"/>
          <w:sz w:val="24"/>
          <w:szCs w:val="24"/>
          <w:lang w:eastAsia="fr-FR"/>
        </w:rPr>
        <w:t>, le taux d’assistance sociale est passé de</w:t>
      </w:r>
      <w:r w:rsidR="002F4D6A">
        <w:rPr>
          <w:rFonts w:ascii="Times New Roman" w:eastAsia="Times New Roman" w:hAnsi="Times New Roman" w:cs="Times New Roman"/>
          <w:sz w:val="24"/>
          <w:szCs w:val="24"/>
          <w:lang w:eastAsia="fr-FR"/>
        </w:rPr>
        <w:t xml:space="preserve"> 6,9 % à 4,8 %</w:t>
      </w:r>
      <w:r w:rsidR="00D36C2E">
        <w:rPr>
          <w:rStyle w:val="Appeldenotedefin"/>
          <w:rFonts w:ascii="Times New Roman" w:eastAsia="Times New Roman" w:hAnsi="Times New Roman" w:cs="Times New Roman"/>
          <w:sz w:val="24"/>
          <w:szCs w:val="24"/>
          <w:lang w:eastAsia="fr-FR"/>
        </w:rPr>
        <w:endnoteReference w:id="9"/>
      </w:r>
      <w:r w:rsidR="006D2CB9">
        <w:rPr>
          <w:rFonts w:ascii="Times New Roman" w:eastAsia="Times New Roman" w:hAnsi="Times New Roman" w:cs="Times New Roman"/>
          <w:sz w:val="24"/>
          <w:szCs w:val="24"/>
          <w:lang w:eastAsia="fr-FR"/>
        </w:rPr>
        <w:t>.</w:t>
      </w:r>
      <w:r w:rsidR="00FA1BB9">
        <w:rPr>
          <w:rFonts w:ascii="Times New Roman" w:eastAsia="Times New Roman" w:hAnsi="Times New Roman" w:cs="Times New Roman"/>
          <w:sz w:val="24"/>
          <w:szCs w:val="24"/>
          <w:lang w:eastAsia="fr-FR"/>
        </w:rPr>
        <w:t xml:space="preserve"> </w:t>
      </w:r>
      <w:r w:rsidR="006D2CB9">
        <w:rPr>
          <w:rFonts w:ascii="Times New Roman" w:eastAsia="Times New Roman" w:hAnsi="Times New Roman" w:cs="Times New Roman"/>
          <w:sz w:val="24"/>
          <w:szCs w:val="24"/>
          <w:lang w:eastAsia="fr-FR"/>
        </w:rPr>
        <w:t>C</w:t>
      </w:r>
      <w:r w:rsidR="00FA1BB9">
        <w:rPr>
          <w:rFonts w:ascii="Times New Roman" w:eastAsia="Times New Roman" w:hAnsi="Times New Roman" w:cs="Times New Roman"/>
          <w:sz w:val="24"/>
          <w:szCs w:val="24"/>
          <w:lang w:eastAsia="fr-FR"/>
        </w:rPr>
        <w:t xml:space="preserve">ette tendance confirme la diminution historique de taux </w:t>
      </w:r>
      <w:r w:rsidR="001C15D8">
        <w:rPr>
          <w:rFonts w:ascii="Times New Roman" w:eastAsia="Times New Roman" w:hAnsi="Times New Roman" w:cs="Times New Roman"/>
          <w:sz w:val="24"/>
          <w:szCs w:val="24"/>
          <w:lang w:eastAsia="fr-FR"/>
        </w:rPr>
        <w:t>d’</w:t>
      </w:r>
      <w:r w:rsidR="00524BFE">
        <w:rPr>
          <w:rFonts w:ascii="Times New Roman" w:eastAsia="Times New Roman" w:hAnsi="Times New Roman" w:cs="Times New Roman"/>
          <w:sz w:val="24"/>
          <w:szCs w:val="24"/>
          <w:lang w:eastAsia="fr-FR"/>
        </w:rPr>
        <w:t>assistance</w:t>
      </w:r>
      <w:r w:rsidR="001C15D8">
        <w:rPr>
          <w:rFonts w:ascii="Times New Roman" w:eastAsia="Times New Roman" w:hAnsi="Times New Roman" w:cs="Times New Roman"/>
          <w:sz w:val="24"/>
          <w:szCs w:val="24"/>
          <w:lang w:eastAsia="fr-FR"/>
        </w:rPr>
        <w:t xml:space="preserve"> sociale depuis la fin des années</w:t>
      </w:r>
      <w:r w:rsidR="005E24F7">
        <w:rPr>
          <w:rFonts w:ascii="Times New Roman" w:eastAsia="Times New Roman" w:hAnsi="Times New Roman" w:cs="Times New Roman"/>
          <w:sz w:val="24"/>
          <w:szCs w:val="24"/>
          <w:lang w:eastAsia="fr-FR"/>
        </w:rPr>
        <w:t> 19</w:t>
      </w:r>
      <w:r w:rsidR="00524BFE">
        <w:rPr>
          <w:rFonts w:ascii="Times New Roman" w:eastAsia="Times New Roman" w:hAnsi="Times New Roman" w:cs="Times New Roman"/>
          <w:sz w:val="24"/>
          <w:szCs w:val="24"/>
          <w:lang w:eastAsia="fr-FR"/>
        </w:rPr>
        <w:t>90.</w:t>
      </w:r>
    </w:p>
    <w:p w14:paraId="5C0442B1" w14:textId="0B8E88D0" w:rsidR="00E939FC" w:rsidRPr="00332F03" w:rsidRDefault="006E01D6" w:rsidP="00E2622E">
      <w:pPr>
        <w:pStyle w:val="Paragraphedeliste"/>
        <w:numPr>
          <w:ilvl w:val="0"/>
          <w:numId w:val="18"/>
        </w:numPr>
        <w:ind w:left="284" w:hanging="284"/>
        <w:jc w:val="both"/>
        <w:rPr>
          <w:rFonts w:ascii="Times New Roman" w:eastAsia="Times New Roman" w:hAnsi="Times New Roman" w:cs="Times New Roman"/>
          <w:sz w:val="24"/>
          <w:szCs w:val="24"/>
          <w:lang w:eastAsia="fr-FR"/>
        </w:rPr>
      </w:pPr>
      <w:r w:rsidRPr="00CF7C50">
        <w:rPr>
          <w:rFonts w:ascii="Times New Roman" w:eastAsia="Times New Roman" w:hAnsi="Times New Roman" w:cs="Times New Roman"/>
          <w:sz w:val="24"/>
          <w:szCs w:val="24"/>
          <w:lang w:eastAsia="fr-FR"/>
        </w:rPr>
        <w:t>Le profil</w:t>
      </w:r>
      <w:r w:rsidR="0040202E" w:rsidRPr="00CF7C50">
        <w:rPr>
          <w:rFonts w:ascii="Times New Roman" w:eastAsia="Times New Roman" w:hAnsi="Times New Roman" w:cs="Times New Roman"/>
          <w:sz w:val="24"/>
          <w:szCs w:val="24"/>
          <w:lang w:eastAsia="fr-FR"/>
        </w:rPr>
        <w:t xml:space="preserve"> des prestataires de l’assistance sociale a </w:t>
      </w:r>
      <w:r w:rsidR="00B42B8D">
        <w:rPr>
          <w:rFonts w:ascii="Times New Roman" w:eastAsia="Times New Roman" w:hAnsi="Times New Roman" w:cs="Times New Roman"/>
          <w:sz w:val="24"/>
          <w:szCs w:val="24"/>
          <w:lang w:eastAsia="fr-FR"/>
        </w:rPr>
        <w:t xml:space="preserve">également </w:t>
      </w:r>
      <w:r w:rsidR="006D2CB9" w:rsidRPr="00CF7C50">
        <w:rPr>
          <w:rFonts w:ascii="Times New Roman" w:eastAsia="Times New Roman" w:hAnsi="Times New Roman" w:cs="Times New Roman"/>
          <w:sz w:val="24"/>
          <w:szCs w:val="24"/>
          <w:lang w:eastAsia="fr-FR"/>
        </w:rPr>
        <w:t>changé durant la même période</w:t>
      </w:r>
      <w:r w:rsidR="00B42B8D">
        <w:rPr>
          <w:rFonts w:ascii="Times New Roman" w:eastAsia="Times New Roman" w:hAnsi="Times New Roman" w:cs="Times New Roman"/>
          <w:sz w:val="24"/>
          <w:szCs w:val="24"/>
          <w:lang w:eastAsia="fr-FR"/>
        </w:rPr>
        <w:t xml:space="preserve">. À titre d’exemple, </w:t>
      </w:r>
      <w:r w:rsidR="00CF7C50" w:rsidRPr="00CF7C50">
        <w:rPr>
          <w:rFonts w:ascii="Times New Roman" w:eastAsia="Times New Roman" w:hAnsi="Times New Roman" w:cs="Times New Roman"/>
          <w:sz w:val="24"/>
          <w:szCs w:val="24"/>
          <w:lang w:eastAsia="fr-FR"/>
        </w:rPr>
        <w:t>l</w:t>
      </w:r>
      <w:r w:rsidR="005978AB" w:rsidRPr="000269E3">
        <w:rPr>
          <w:rFonts w:ascii="Times New Roman" w:eastAsia="Times New Roman" w:hAnsi="Times New Roman" w:cs="Times New Roman"/>
          <w:sz w:val="24"/>
          <w:szCs w:val="24"/>
          <w:lang w:eastAsia="fr-FR"/>
        </w:rPr>
        <w:t>a proportion</w:t>
      </w:r>
      <w:r w:rsidR="00160F90" w:rsidRPr="000269E3">
        <w:rPr>
          <w:rFonts w:ascii="Times New Roman" w:eastAsia="Times New Roman" w:hAnsi="Times New Roman" w:cs="Times New Roman"/>
          <w:sz w:val="24"/>
          <w:szCs w:val="24"/>
          <w:lang w:eastAsia="fr-FR"/>
        </w:rPr>
        <w:t xml:space="preserve"> de prestataires ayant des contraintes sévères à l’emploi</w:t>
      </w:r>
      <w:r w:rsidR="003451B3" w:rsidRPr="000269E3">
        <w:rPr>
          <w:rFonts w:ascii="Times New Roman" w:eastAsia="Times New Roman" w:hAnsi="Times New Roman" w:cs="Times New Roman"/>
          <w:sz w:val="24"/>
          <w:szCs w:val="24"/>
          <w:lang w:eastAsia="fr-FR"/>
        </w:rPr>
        <w:t xml:space="preserve"> est passée de</w:t>
      </w:r>
      <w:r w:rsidR="008E2728" w:rsidRPr="000269E3">
        <w:rPr>
          <w:rFonts w:ascii="Times New Roman" w:eastAsia="Times New Roman" w:hAnsi="Times New Roman" w:cs="Times New Roman"/>
          <w:sz w:val="24"/>
          <w:szCs w:val="24"/>
          <w:lang w:eastAsia="fr-FR"/>
        </w:rPr>
        <w:t xml:space="preserve"> </w:t>
      </w:r>
      <w:r w:rsidR="00643B4C" w:rsidRPr="000269E3">
        <w:rPr>
          <w:rFonts w:ascii="Times New Roman" w:eastAsia="Times New Roman" w:hAnsi="Times New Roman" w:cs="Times New Roman"/>
          <w:sz w:val="24"/>
          <w:szCs w:val="24"/>
          <w:lang w:eastAsia="fr-FR"/>
        </w:rPr>
        <w:t xml:space="preserve">36,8 % à </w:t>
      </w:r>
      <w:r w:rsidR="00F82B03" w:rsidRPr="000269E3">
        <w:rPr>
          <w:rFonts w:ascii="Times New Roman" w:eastAsia="Times New Roman" w:hAnsi="Times New Roman" w:cs="Times New Roman"/>
          <w:sz w:val="24"/>
          <w:szCs w:val="24"/>
          <w:lang w:eastAsia="fr-FR"/>
        </w:rPr>
        <w:t>41,1 </w:t>
      </w:r>
      <w:r w:rsidR="00813808" w:rsidRPr="000269E3">
        <w:rPr>
          <w:rFonts w:ascii="Times New Roman" w:eastAsia="Times New Roman" w:hAnsi="Times New Roman" w:cs="Times New Roman"/>
          <w:sz w:val="24"/>
          <w:szCs w:val="24"/>
          <w:lang w:eastAsia="fr-FR"/>
        </w:rPr>
        <w:t xml:space="preserve">% </w:t>
      </w:r>
      <w:r w:rsidR="00813808" w:rsidRPr="00332F03">
        <w:rPr>
          <w:rFonts w:ascii="Times New Roman" w:eastAsia="Times New Roman" w:hAnsi="Times New Roman" w:cs="Times New Roman"/>
          <w:sz w:val="24"/>
          <w:szCs w:val="24"/>
          <w:lang w:eastAsia="fr-FR"/>
        </w:rPr>
        <w:t>[</w:t>
      </w:r>
      <w:r w:rsidR="00332F03" w:rsidRPr="00332F03">
        <w:rPr>
          <w:rFonts w:ascii="Times New Roman" w:eastAsia="Times New Roman" w:hAnsi="Times New Roman" w:cs="Times New Roman"/>
          <w:sz w:val="24"/>
          <w:szCs w:val="24"/>
          <w:lang w:eastAsia="fr-FR"/>
        </w:rPr>
        <w:t xml:space="preserve">…] </w:t>
      </w:r>
      <w:r w:rsidR="007F3406" w:rsidRPr="000269E3">
        <w:rPr>
          <w:rFonts w:ascii="Times New Roman" w:eastAsia="Times New Roman" w:hAnsi="Times New Roman" w:cs="Times New Roman"/>
          <w:sz w:val="24"/>
          <w:szCs w:val="24"/>
          <w:lang w:eastAsia="fr-FR"/>
        </w:rPr>
        <w:t>entre</w:t>
      </w:r>
      <w:r w:rsidR="00BB09F6" w:rsidRPr="000269E3">
        <w:rPr>
          <w:rFonts w:ascii="Times New Roman" w:eastAsia="Times New Roman" w:hAnsi="Times New Roman" w:cs="Times New Roman"/>
          <w:sz w:val="24"/>
          <w:szCs w:val="24"/>
          <w:lang w:eastAsia="fr-FR"/>
        </w:rPr>
        <w:t xml:space="preserve"> les mois de janvier </w:t>
      </w:r>
      <w:r w:rsidR="007F3406" w:rsidRPr="000269E3">
        <w:rPr>
          <w:rFonts w:ascii="Times New Roman" w:eastAsia="Times New Roman" w:hAnsi="Times New Roman" w:cs="Times New Roman"/>
          <w:sz w:val="24"/>
          <w:szCs w:val="24"/>
          <w:lang w:eastAsia="fr-FR"/>
        </w:rPr>
        <w:t xml:space="preserve">2013 et </w:t>
      </w:r>
      <w:r w:rsidR="00480394">
        <w:rPr>
          <w:rFonts w:ascii="Times New Roman" w:eastAsia="Times New Roman" w:hAnsi="Times New Roman" w:cs="Times New Roman"/>
          <w:sz w:val="24"/>
          <w:szCs w:val="24"/>
          <w:lang w:eastAsia="fr-FR"/>
        </w:rPr>
        <w:t xml:space="preserve">de janvier </w:t>
      </w:r>
      <w:r w:rsidR="007F3406" w:rsidRPr="000269E3">
        <w:rPr>
          <w:rFonts w:ascii="Times New Roman" w:eastAsia="Times New Roman" w:hAnsi="Times New Roman" w:cs="Times New Roman"/>
          <w:sz w:val="24"/>
          <w:szCs w:val="24"/>
          <w:lang w:eastAsia="fr-FR"/>
        </w:rPr>
        <w:t>2023</w:t>
      </w:r>
      <w:r w:rsidR="00F11FB5" w:rsidRPr="000269E3">
        <w:rPr>
          <w:rFonts w:ascii="Times New Roman" w:eastAsia="Times New Roman" w:hAnsi="Times New Roman" w:cs="Times New Roman"/>
          <w:sz w:val="24"/>
          <w:szCs w:val="24"/>
          <w:lang w:eastAsia="fr-FR"/>
        </w:rPr>
        <w:t>.</w:t>
      </w:r>
      <w:r w:rsidR="00E939FC" w:rsidRPr="00332F03">
        <w:rPr>
          <w:rFonts w:ascii="Times New Roman" w:eastAsia="Times New Roman" w:hAnsi="Times New Roman" w:cs="Times New Roman"/>
          <w:snapToGrid w:val="0"/>
          <w:sz w:val="24"/>
          <w:szCs w:val="24"/>
          <w:lang w:eastAsia="fr-FR"/>
        </w:rPr>
        <w:br w:type="page"/>
      </w:r>
    </w:p>
    <w:p w14:paraId="619DA80D" w14:textId="77777777" w:rsidR="009326E9" w:rsidRPr="00E929A0" w:rsidRDefault="009326E9" w:rsidP="007C0B41">
      <w:pPr>
        <w:jc w:val="both"/>
        <w:rPr>
          <w:rFonts w:ascii="Times New Roman" w:eastAsiaTheme="majorEastAsia" w:hAnsi="Times New Roman" w:cs="Times New Roman"/>
          <w:b/>
          <w:bCs/>
          <w:color w:val="4472C4" w:themeColor="accent1"/>
          <w:sz w:val="24"/>
          <w:szCs w:val="24"/>
        </w:rPr>
      </w:pPr>
    </w:p>
    <w:p w14:paraId="2A7F55A5" w14:textId="671311C5" w:rsidR="00E939FC" w:rsidRPr="00E929A0" w:rsidRDefault="00E939FC" w:rsidP="007C0B41">
      <w:pPr>
        <w:jc w:val="both"/>
        <w:rPr>
          <w:rFonts w:ascii="Times New Roman" w:eastAsiaTheme="majorEastAsia" w:hAnsi="Times New Roman" w:cs="Times New Roman"/>
          <w:b/>
          <w:bCs/>
          <w:color w:val="4472C4" w:themeColor="accent1"/>
          <w:sz w:val="24"/>
          <w:szCs w:val="24"/>
        </w:rPr>
      </w:pPr>
      <w:r w:rsidRPr="00E929A0">
        <w:rPr>
          <w:rFonts w:ascii="Times New Roman" w:eastAsiaTheme="majorEastAsia" w:hAnsi="Times New Roman" w:cs="Times New Roman"/>
          <w:b/>
          <w:bCs/>
          <w:color w:val="4472C4" w:themeColor="accent1"/>
          <w:sz w:val="28"/>
          <w:szCs w:val="28"/>
        </w:rPr>
        <w:t xml:space="preserve">QUESTIONS </w:t>
      </w:r>
      <w:r w:rsidR="00241083" w:rsidRPr="00E929A0">
        <w:rPr>
          <w:rFonts w:ascii="Times New Roman" w:eastAsiaTheme="majorEastAsia" w:hAnsi="Times New Roman" w:cs="Times New Roman"/>
          <w:b/>
          <w:bCs/>
          <w:color w:val="4472C4" w:themeColor="accent1"/>
          <w:sz w:val="28"/>
          <w:szCs w:val="28"/>
        </w:rPr>
        <w:t xml:space="preserve">RELATIVES AUX </w:t>
      </w:r>
      <w:r w:rsidRPr="00E929A0">
        <w:rPr>
          <w:rFonts w:ascii="Times New Roman" w:eastAsiaTheme="majorEastAsia" w:hAnsi="Times New Roman" w:cs="Times New Roman"/>
          <w:b/>
          <w:bCs/>
          <w:color w:val="4472C4" w:themeColor="accent1"/>
          <w:sz w:val="28"/>
          <w:szCs w:val="28"/>
        </w:rPr>
        <w:t>REVENUS</w:t>
      </w:r>
      <w:r w:rsidR="00241083" w:rsidRPr="00E929A0">
        <w:rPr>
          <w:rFonts w:ascii="Times New Roman" w:eastAsiaTheme="majorEastAsia" w:hAnsi="Times New Roman" w:cs="Times New Roman"/>
          <w:b/>
          <w:bCs/>
          <w:color w:val="4472C4" w:themeColor="accent1"/>
          <w:sz w:val="28"/>
          <w:szCs w:val="28"/>
        </w:rPr>
        <w:t xml:space="preserve"> ET AUX </w:t>
      </w:r>
      <w:r w:rsidRPr="00E929A0">
        <w:rPr>
          <w:rFonts w:ascii="Times New Roman" w:eastAsiaTheme="majorEastAsia" w:hAnsi="Times New Roman" w:cs="Times New Roman"/>
          <w:b/>
          <w:bCs/>
          <w:color w:val="4472C4" w:themeColor="accent1"/>
          <w:sz w:val="28"/>
          <w:szCs w:val="28"/>
        </w:rPr>
        <w:t xml:space="preserve">DÉPENSES </w:t>
      </w:r>
    </w:p>
    <w:p w14:paraId="55BA15B3"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5EDF5236" w14:textId="20EE3CBA"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E24F7">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1A3B93D7" w14:textId="38817CA4" w:rsidR="00E939FC" w:rsidRPr="00E929A0" w:rsidRDefault="00956320" w:rsidP="007C0B41">
      <w:pPr>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Selon vous, q</w:t>
      </w:r>
      <w:r w:rsidR="00E939FC" w:rsidRPr="00E929A0">
        <w:rPr>
          <w:rFonts w:ascii="Times New Roman" w:eastAsiaTheme="majorEastAsia" w:hAnsi="Times New Roman" w:cs="Times New Roman"/>
          <w:color w:val="000000" w:themeColor="text1"/>
          <w:sz w:val="24"/>
          <w:szCs w:val="24"/>
        </w:rPr>
        <w:t>uel</w:t>
      </w:r>
      <w:r w:rsidR="00FE0DE9">
        <w:rPr>
          <w:rFonts w:ascii="Times New Roman" w:eastAsiaTheme="majorEastAsia" w:hAnsi="Times New Roman" w:cs="Times New Roman"/>
          <w:color w:val="000000" w:themeColor="text1"/>
          <w:sz w:val="24"/>
          <w:szCs w:val="24"/>
        </w:rPr>
        <w:t>le</w:t>
      </w:r>
      <w:r w:rsidR="00E939FC" w:rsidRPr="00E929A0">
        <w:rPr>
          <w:rFonts w:ascii="Times New Roman" w:eastAsiaTheme="majorEastAsia" w:hAnsi="Times New Roman" w:cs="Times New Roman"/>
          <w:color w:val="000000" w:themeColor="text1"/>
          <w:sz w:val="24"/>
          <w:szCs w:val="24"/>
        </w:rPr>
        <w:t xml:space="preserve">s sont les </w:t>
      </w:r>
      <w:r w:rsidR="00332F03">
        <w:rPr>
          <w:rFonts w:ascii="Times New Roman" w:eastAsiaTheme="majorEastAsia" w:hAnsi="Times New Roman" w:cs="Times New Roman"/>
          <w:color w:val="000000" w:themeColor="text1"/>
          <w:sz w:val="24"/>
          <w:szCs w:val="24"/>
        </w:rPr>
        <w:t xml:space="preserve">obstacles </w:t>
      </w:r>
      <w:r w:rsidR="00E939FC" w:rsidRPr="00E929A0">
        <w:rPr>
          <w:rFonts w:ascii="Times New Roman" w:eastAsiaTheme="majorEastAsia" w:hAnsi="Times New Roman" w:cs="Times New Roman"/>
          <w:color w:val="000000" w:themeColor="text1"/>
          <w:sz w:val="24"/>
          <w:szCs w:val="24"/>
        </w:rPr>
        <w:t xml:space="preserve">que vivent les personnes en situation de pauvreté et d’exclusion sociale </w:t>
      </w:r>
      <w:r w:rsidR="005E24F7">
        <w:rPr>
          <w:rFonts w:ascii="Times New Roman" w:eastAsiaTheme="majorEastAsia" w:hAnsi="Times New Roman" w:cs="Times New Roman"/>
          <w:color w:val="000000" w:themeColor="text1"/>
          <w:sz w:val="24"/>
          <w:szCs w:val="24"/>
        </w:rPr>
        <w:t>lorsqu’il s’agit de</w:t>
      </w:r>
      <w:r w:rsidR="005E24F7" w:rsidRPr="00E929A0">
        <w:rPr>
          <w:rFonts w:ascii="Times New Roman" w:eastAsiaTheme="majorEastAsia" w:hAnsi="Times New Roman" w:cs="Times New Roman"/>
          <w:color w:val="000000" w:themeColor="text1"/>
          <w:sz w:val="24"/>
          <w:szCs w:val="24"/>
        </w:rPr>
        <w:t xml:space="preserve"> </w:t>
      </w:r>
      <w:r w:rsidR="00E939FC" w:rsidRPr="00E929A0">
        <w:rPr>
          <w:rFonts w:ascii="Times New Roman" w:eastAsiaTheme="majorEastAsia" w:hAnsi="Times New Roman" w:cs="Times New Roman"/>
          <w:color w:val="000000" w:themeColor="text1"/>
          <w:sz w:val="24"/>
          <w:szCs w:val="24"/>
        </w:rPr>
        <w:t>couvrir les dépenses de bases avec leur</w:t>
      </w:r>
      <w:r w:rsidR="007C0B41" w:rsidRPr="00E929A0">
        <w:rPr>
          <w:rFonts w:ascii="Times New Roman" w:eastAsiaTheme="majorEastAsia" w:hAnsi="Times New Roman" w:cs="Times New Roman"/>
          <w:color w:val="000000" w:themeColor="text1"/>
          <w:sz w:val="24"/>
          <w:szCs w:val="24"/>
        </w:rPr>
        <w:t>s</w:t>
      </w:r>
      <w:r w:rsidR="00E939FC" w:rsidRPr="00E929A0">
        <w:rPr>
          <w:rFonts w:ascii="Times New Roman" w:eastAsiaTheme="majorEastAsia" w:hAnsi="Times New Roman" w:cs="Times New Roman"/>
          <w:color w:val="000000" w:themeColor="text1"/>
          <w:sz w:val="24"/>
          <w:szCs w:val="24"/>
        </w:rPr>
        <w:t xml:space="preserve"> revenu</w:t>
      </w:r>
      <w:r w:rsidR="007C0B41" w:rsidRPr="00E929A0">
        <w:rPr>
          <w:rFonts w:ascii="Times New Roman" w:eastAsiaTheme="majorEastAsia" w:hAnsi="Times New Roman" w:cs="Times New Roman"/>
          <w:color w:val="000000" w:themeColor="text1"/>
          <w:sz w:val="24"/>
          <w:szCs w:val="24"/>
        </w:rPr>
        <w:t>s</w:t>
      </w:r>
      <w:r w:rsidR="00E939FC" w:rsidRPr="00E929A0">
        <w:rPr>
          <w:rFonts w:ascii="Times New Roman" w:eastAsiaTheme="majorEastAsia" w:hAnsi="Times New Roman" w:cs="Times New Roman"/>
          <w:color w:val="000000" w:themeColor="text1"/>
          <w:sz w:val="24"/>
          <w:szCs w:val="24"/>
        </w:rPr>
        <w:t xml:space="preserve">? </w:t>
      </w:r>
    </w:p>
    <w:p w14:paraId="7AA35CB1"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1AB9DAFE" w14:textId="77777777" w:rsidR="009326E9" w:rsidRPr="00E929A0" w:rsidRDefault="009326E9" w:rsidP="00BB5C97">
      <w:pPr>
        <w:spacing w:before="240"/>
        <w:jc w:val="both"/>
        <w:rPr>
          <w:rFonts w:ascii="Times New Roman" w:eastAsiaTheme="majorEastAsia" w:hAnsi="Times New Roman" w:cs="Times New Roman"/>
          <w:color w:val="4472C4" w:themeColor="accent1"/>
          <w:sz w:val="24"/>
          <w:szCs w:val="24"/>
        </w:rPr>
      </w:pPr>
    </w:p>
    <w:p w14:paraId="6827FE57" w14:textId="1D8EA732"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E24F7">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2</w:t>
      </w:r>
    </w:p>
    <w:p w14:paraId="1DF26BC2" w14:textId="056D2249" w:rsidR="00E939FC" w:rsidRPr="00E929A0" w:rsidRDefault="00E939FC" w:rsidP="007C0B41">
      <w:pPr>
        <w:jc w:val="both"/>
        <w:rPr>
          <w:rFonts w:ascii="Times New Roman" w:eastAsiaTheme="majorEastAsia" w:hAnsi="Times New Roman" w:cs="Times New Roman"/>
          <w:color w:val="000000" w:themeColor="text1"/>
          <w:sz w:val="24"/>
          <w:szCs w:val="24"/>
        </w:rPr>
      </w:pPr>
      <w:r w:rsidRPr="00E929A0">
        <w:rPr>
          <w:rFonts w:ascii="Times New Roman" w:eastAsiaTheme="majorEastAsia" w:hAnsi="Times New Roman" w:cs="Times New Roman"/>
          <w:color w:val="000000" w:themeColor="text1"/>
          <w:sz w:val="24"/>
          <w:szCs w:val="24"/>
        </w:rPr>
        <w:t xml:space="preserve">Quelles sont les pistes d’action ou </w:t>
      </w:r>
      <w:r w:rsidR="00F64249">
        <w:rPr>
          <w:rFonts w:ascii="Times New Roman" w:eastAsiaTheme="majorEastAsia" w:hAnsi="Times New Roman" w:cs="Times New Roman"/>
          <w:color w:val="000000" w:themeColor="text1"/>
          <w:sz w:val="24"/>
          <w:szCs w:val="24"/>
        </w:rPr>
        <w:t>les</w:t>
      </w:r>
      <w:r w:rsidRPr="00E929A0">
        <w:rPr>
          <w:rFonts w:ascii="Times New Roman" w:eastAsiaTheme="majorEastAsia" w:hAnsi="Times New Roman" w:cs="Times New Roman"/>
          <w:color w:val="000000" w:themeColor="text1"/>
          <w:sz w:val="24"/>
          <w:szCs w:val="24"/>
        </w:rPr>
        <w:t xml:space="preserve"> solutions </w:t>
      </w:r>
      <w:r w:rsidR="007816F6">
        <w:rPr>
          <w:rFonts w:ascii="Times New Roman" w:eastAsiaTheme="majorEastAsia" w:hAnsi="Times New Roman" w:cs="Times New Roman"/>
          <w:color w:val="000000" w:themeColor="text1"/>
          <w:sz w:val="24"/>
          <w:szCs w:val="24"/>
        </w:rPr>
        <w:t xml:space="preserve">qui pourraient </w:t>
      </w:r>
      <w:r w:rsidRPr="00E929A0">
        <w:rPr>
          <w:rFonts w:ascii="Times New Roman" w:eastAsiaTheme="majorEastAsia" w:hAnsi="Times New Roman" w:cs="Times New Roman"/>
          <w:color w:val="000000" w:themeColor="text1"/>
          <w:sz w:val="24"/>
          <w:szCs w:val="24"/>
        </w:rPr>
        <w:t xml:space="preserve">améliorer le revenu disponible et les conditions de vie des personnes en situation de pauvreté et d’exclusion sociale? </w:t>
      </w:r>
    </w:p>
    <w:p w14:paraId="781CAA0B"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7EB46D84"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6ADA552A" w14:textId="46C904BD"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E24F7">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3</w:t>
      </w:r>
    </w:p>
    <w:p w14:paraId="4DDE0EB8" w14:textId="5A977153" w:rsidR="00E939FC" w:rsidRPr="00E929A0" w:rsidRDefault="00FE0DE9" w:rsidP="007C0B41">
      <w:pPr>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Quelles autres </w:t>
      </w:r>
      <w:r w:rsidR="00D97E29">
        <w:rPr>
          <w:rFonts w:ascii="Times New Roman" w:eastAsiaTheme="majorEastAsia" w:hAnsi="Times New Roman" w:cs="Times New Roman"/>
          <w:color w:val="000000" w:themeColor="text1"/>
          <w:sz w:val="24"/>
          <w:szCs w:val="24"/>
        </w:rPr>
        <w:t>constatations</w:t>
      </w:r>
      <w:r w:rsidR="00956320">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 xml:space="preserve">pourriez-vous faire </w:t>
      </w:r>
      <w:r w:rsidR="00E939FC" w:rsidRPr="00E929A0">
        <w:rPr>
          <w:rFonts w:ascii="Times New Roman" w:eastAsiaTheme="majorEastAsia" w:hAnsi="Times New Roman" w:cs="Times New Roman"/>
          <w:color w:val="000000" w:themeColor="text1"/>
          <w:sz w:val="24"/>
          <w:szCs w:val="24"/>
        </w:rPr>
        <w:t xml:space="preserve">en lien avec le revenu et les dépenses des personnes </w:t>
      </w:r>
      <w:r w:rsidR="0053526B">
        <w:rPr>
          <w:rFonts w:ascii="Times New Roman" w:eastAsiaTheme="majorEastAsia" w:hAnsi="Times New Roman" w:cs="Times New Roman"/>
          <w:color w:val="000000" w:themeColor="text1"/>
          <w:sz w:val="24"/>
          <w:szCs w:val="24"/>
        </w:rPr>
        <w:t xml:space="preserve">vivant </w:t>
      </w:r>
      <w:r w:rsidR="00E939FC" w:rsidRPr="00E929A0">
        <w:rPr>
          <w:rFonts w:ascii="Times New Roman" w:eastAsiaTheme="majorEastAsia" w:hAnsi="Times New Roman" w:cs="Times New Roman"/>
          <w:color w:val="000000" w:themeColor="text1"/>
          <w:sz w:val="24"/>
          <w:szCs w:val="24"/>
        </w:rPr>
        <w:t>en situation de pauvreté</w:t>
      </w:r>
      <w:r w:rsidR="000877AE">
        <w:rPr>
          <w:rFonts w:ascii="Times New Roman" w:eastAsiaTheme="majorEastAsia" w:hAnsi="Times New Roman" w:cs="Times New Roman"/>
          <w:color w:val="000000" w:themeColor="text1"/>
          <w:sz w:val="24"/>
          <w:szCs w:val="24"/>
        </w:rPr>
        <w:t>?</w:t>
      </w:r>
    </w:p>
    <w:p w14:paraId="5AE78AB3"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7FC0D768"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24149D94" w14:textId="4811739A"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E24F7">
        <w:rPr>
          <w:rFonts w:ascii="Times New Roman" w:eastAsiaTheme="majorEastAsia" w:hAnsi="Times New Roman" w:cs="Times New Roman"/>
          <w:color w:val="4472C4" w:themeColor="accent1"/>
          <w:sz w:val="24"/>
          <w:szCs w:val="24"/>
        </w:rPr>
        <w:t> </w:t>
      </w:r>
      <w:r w:rsidR="009326E9" w:rsidRPr="00E929A0">
        <w:rPr>
          <w:rFonts w:ascii="Times New Roman" w:eastAsiaTheme="majorEastAsia" w:hAnsi="Times New Roman" w:cs="Times New Roman"/>
          <w:color w:val="4472C4" w:themeColor="accent1"/>
          <w:sz w:val="24"/>
          <w:szCs w:val="24"/>
        </w:rPr>
        <w:t>4</w:t>
      </w:r>
    </w:p>
    <w:p w14:paraId="57846D0D" w14:textId="70B49CC2" w:rsidR="00E939FC" w:rsidRPr="00E929A0" w:rsidRDefault="00E939FC" w:rsidP="007C0B41">
      <w:pPr>
        <w:jc w:val="both"/>
        <w:rPr>
          <w:rFonts w:ascii="Times New Roman" w:eastAsiaTheme="majorEastAsia" w:hAnsi="Times New Roman" w:cs="Times New Roman"/>
          <w:color w:val="000000" w:themeColor="text1"/>
          <w:sz w:val="24"/>
          <w:szCs w:val="24"/>
        </w:rPr>
      </w:pPr>
      <w:r w:rsidRPr="00E929A0">
        <w:rPr>
          <w:rFonts w:ascii="Times New Roman" w:eastAsiaTheme="majorEastAsia" w:hAnsi="Times New Roman" w:cs="Times New Roman"/>
          <w:color w:val="000000" w:themeColor="text1"/>
          <w:sz w:val="24"/>
          <w:szCs w:val="24"/>
        </w:rPr>
        <w:t xml:space="preserve">Avez-vous constaté ou pensez-vous que certains </w:t>
      </w:r>
      <w:r w:rsidR="00785519">
        <w:rPr>
          <w:rFonts w:ascii="Times New Roman" w:eastAsiaTheme="majorEastAsia" w:hAnsi="Times New Roman" w:cs="Times New Roman"/>
          <w:color w:val="000000" w:themeColor="text1"/>
          <w:sz w:val="24"/>
          <w:szCs w:val="24"/>
        </w:rPr>
        <w:t xml:space="preserve">groupes de la </w:t>
      </w:r>
      <w:r w:rsidRPr="00E929A0">
        <w:rPr>
          <w:rFonts w:ascii="Times New Roman" w:eastAsiaTheme="majorEastAsia" w:hAnsi="Times New Roman" w:cs="Times New Roman"/>
          <w:color w:val="000000" w:themeColor="text1"/>
          <w:sz w:val="24"/>
          <w:szCs w:val="24"/>
        </w:rPr>
        <w:t xml:space="preserve">population </w:t>
      </w:r>
      <w:r w:rsidR="00403361">
        <w:rPr>
          <w:rFonts w:ascii="Times New Roman" w:eastAsiaTheme="majorEastAsia" w:hAnsi="Times New Roman" w:cs="Times New Roman"/>
          <w:color w:val="000000" w:themeColor="text1"/>
          <w:sz w:val="24"/>
          <w:szCs w:val="24"/>
        </w:rPr>
        <w:t xml:space="preserve">vivant en situation de pauvreté et d’exclusion sociale </w:t>
      </w:r>
      <w:r w:rsidRPr="00E929A0">
        <w:rPr>
          <w:rFonts w:ascii="Times New Roman" w:eastAsiaTheme="majorEastAsia" w:hAnsi="Times New Roman" w:cs="Times New Roman"/>
          <w:color w:val="000000" w:themeColor="text1"/>
          <w:sz w:val="24"/>
          <w:szCs w:val="24"/>
        </w:rPr>
        <w:t xml:space="preserve">sont plus touchés </w:t>
      </w:r>
      <w:r w:rsidR="00480394">
        <w:rPr>
          <w:rFonts w:ascii="Times New Roman" w:eastAsiaTheme="majorEastAsia" w:hAnsi="Times New Roman" w:cs="Times New Roman"/>
          <w:color w:val="000000" w:themeColor="text1"/>
          <w:sz w:val="24"/>
          <w:szCs w:val="24"/>
        </w:rPr>
        <w:t xml:space="preserve">que d’autres </w:t>
      </w:r>
      <w:r w:rsidR="00785519">
        <w:rPr>
          <w:rFonts w:ascii="Times New Roman" w:eastAsiaTheme="majorEastAsia" w:hAnsi="Times New Roman" w:cs="Times New Roman"/>
          <w:color w:val="000000" w:themeColor="text1"/>
          <w:sz w:val="24"/>
          <w:szCs w:val="24"/>
        </w:rPr>
        <w:t>groupes</w:t>
      </w:r>
      <w:r w:rsidR="000877AE">
        <w:rPr>
          <w:rFonts w:ascii="Times New Roman" w:eastAsiaTheme="majorEastAsia" w:hAnsi="Times New Roman" w:cs="Times New Roman"/>
          <w:color w:val="000000" w:themeColor="text1"/>
          <w:sz w:val="24"/>
          <w:szCs w:val="24"/>
        </w:rPr>
        <w:t xml:space="preserve"> vivant la même situation </w:t>
      </w:r>
      <w:r w:rsidR="00403361">
        <w:rPr>
          <w:rFonts w:ascii="Times New Roman" w:eastAsiaTheme="majorEastAsia" w:hAnsi="Times New Roman" w:cs="Times New Roman"/>
          <w:color w:val="000000" w:themeColor="text1"/>
          <w:sz w:val="24"/>
          <w:szCs w:val="24"/>
        </w:rPr>
        <w:t>et</w:t>
      </w:r>
      <w:r w:rsidRPr="00E929A0">
        <w:rPr>
          <w:rFonts w:ascii="Times New Roman" w:eastAsiaTheme="majorEastAsia" w:hAnsi="Times New Roman" w:cs="Times New Roman"/>
          <w:color w:val="000000" w:themeColor="text1"/>
          <w:sz w:val="24"/>
          <w:szCs w:val="24"/>
        </w:rPr>
        <w:t xml:space="preserve"> font face à des obstacles </w:t>
      </w:r>
      <w:r w:rsidR="00403361">
        <w:rPr>
          <w:rFonts w:ascii="Times New Roman" w:eastAsiaTheme="majorEastAsia" w:hAnsi="Times New Roman" w:cs="Times New Roman"/>
          <w:color w:val="000000" w:themeColor="text1"/>
          <w:sz w:val="24"/>
          <w:szCs w:val="24"/>
        </w:rPr>
        <w:t>plu</w:t>
      </w:r>
      <w:r w:rsidR="00F70CB7">
        <w:rPr>
          <w:rFonts w:ascii="Times New Roman" w:eastAsiaTheme="majorEastAsia" w:hAnsi="Times New Roman" w:cs="Times New Roman"/>
          <w:color w:val="000000" w:themeColor="text1"/>
          <w:sz w:val="24"/>
          <w:szCs w:val="24"/>
        </w:rPr>
        <w:t>s</w:t>
      </w:r>
      <w:r w:rsidR="00403361">
        <w:rPr>
          <w:rFonts w:ascii="Times New Roman" w:eastAsiaTheme="majorEastAsia" w:hAnsi="Times New Roman" w:cs="Times New Roman"/>
          <w:color w:val="000000" w:themeColor="text1"/>
          <w:sz w:val="24"/>
          <w:szCs w:val="24"/>
        </w:rPr>
        <w:t xml:space="preserve"> important</w:t>
      </w:r>
      <w:r w:rsidR="00F70CB7">
        <w:rPr>
          <w:rFonts w:ascii="Times New Roman" w:eastAsiaTheme="majorEastAsia" w:hAnsi="Times New Roman" w:cs="Times New Roman"/>
          <w:color w:val="000000" w:themeColor="text1"/>
          <w:sz w:val="24"/>
          <w:szCs w:val="24"/>
        </w:rPr>
        <w:t>s</w:t>
      </w:r>
      <w:r w:rsidRPr="00E929A0">
        <w:rPr>
          <w:rFonts w:ascii="Times New Roman" w:eastAsiaTheme="majorEastAsia" w:hAnsi="Times New Roman" w:cs="Times New Roman"/>
          <w:color w:val="000000" w:themeColor="text1"/>
          <w:sz w:val="24"/>
          <w:szCs w:val="24"/>
        </w:rPr>
        <w:t xml:space="preserve"> concernant le revenu?</w:t>
      </w:r>
    </w:p>
    <w:p w14:paraId="38F5D39E" w14:textId="77777777" w:rsidR="00667C5B" w:rsidRPr="00E929A0" w:rsidRDefault="00667C5B" w:rsidP="00BB5C97">
      <w:pPr>
        <w:spacing w:before="240"/>
        <w:jc w:val="both"/>
        <w:rPr>
          <w:rFonts w:ascii="Times New Roman" w:eastAsiaTheme="majorEastAsia" w:hAnsi="Times New Roman" w:cs="Times New Roman"/>
          <w:color w:val="4472C4" w:themeColor="accent1"/>
          <w:sz w:val="24"/>
          <w:szCs w:val="24"/>
        </w:rPr>
      </w:pPr>
    </w:p>
    <w:p w14:paraId="4899C52D" w14:textId="77777777" w:rsidR="00DE1F16" w:rsidRPr="00251AB3" w:rsidRDefault="004A51AE" w:rsidP="00DE1F16">
      <w:pPr>
        <w:jc w:val="both"/>
        <w:rPr>
          <w:rFonts w:ascii="Times New Roman" w:eastAsiaTheme="majorEastAsia" w:hAnsi="Times New Roman" w:cs="Times New Roman"/>
          <w:b/>
          <w:bCs/>
          <w:color w:val="4472C4" w:themeColor="accent1"/>
          <w:sz w:val="28"/>
          <w:szCs w:val="28"/>
        </w:rPr>
      </w:pPr>
      <w:r w:rsidRPr="00E929A0">
        <w:rPr>
          <w:rFonts w:ascii="Times New Roman" w:eastAsiaTheme="majorEastAsia" w:hAnsi="Times New Roman" w:cs="Times New Roman"/>
          <w:color w:val="4472C4" w:themeColor="accent1"/>
          <w:sz w:val="24"/>
          <w:szCs w:val="24"/>
        </w:rPr>
        <w:br w:type="page"/>
      </w:r>
      <w:r w:rsidR="00DE1F16" w:rsidRPr="00251AB3">
        <w:rPr>
          <w:rFonts w:ascii="Times New Roman" w:eastAsiaTheme="majorEastAsia" w:hAnsi="Times New Roman" w:cs="Times New Roman"/>
          <w:b/>
          <w:bCs/>
          <w:color w:val="4472C4" w:themeColor="accent1"/>
          <w:sz w:val="28"/>
          <w:szCs w:val="28"/>
        </w:rPr>
        <w:lastRenderedPageBreak/>
        <w:t>Emploi et accès au marché du travail</w:t>
      </w:r>
    </w:p>
    <w:p w14:paraId="4E2E2211" w14:textId="77777777" w:rsidR="00DE1F16" w:rsidRPr="00251AB3" w:rsidRDefault="00DE1F16" w:rsidP="00DE1F16">
      <w:pPr>
        <w:jc w:val="both"/>
        <w:rPr>
          <w:rFonts w:ascii="Times New Roman" w:eastAsiaTheme="majorEastAsia" w:hAnsi="Times New Roman" w:cs="Times New Roman"/>
          <w:sz w:val="24"/>
          <w:szCs w:val="24"/>
        </w:rPr>
      </w:pPr>
      <w:r w:rsidRPr="00251AB3">
        <w:rPr>
          <w:rFonts w:ascii="Times New Roman" w:eastAsiaTheme="majorEastAsia" w:hAnsi="Times New Roman" w:cs="Times New Roman"/>
          <w:sz w:val="24"/>
          <w:szCs w:val="24"/>
        </w:rPr>
        <w:t>L’accès à un revenu d’emploi constitue un des principaux moyens de sortir de la pauvreté. Pour plusieurs, le travail procure une autonomie économique, un statut, et permet d’établir des liens sociaux réguliers tout en favorisant l’estime de soi.</w:t>
      </w:r>
      <w:r w:rsidRPr="00251AB3">
        <w:rPr>
          <w:rFonts w:ascii="Times New Roman" w:hAnsi="Times New Roman" w:cs="Times New Roman"/>
          <w:sz w:val="24"/>
          <w:szCs w:val="24"/>
        </w:rPr>
        <w:t xml:space="preserve"> </w:t>
      </w:r>
      <w:r w:rsidRPr="00251AB3">
        <w:rPr>
          <w:rFonts w:ascii="Times New Roman" w:eastAsiaTheme="majorEastAsia" w:hAnsi="Times New Roman" w:cs="Times New Roman"/>
          <w:sz w:val="24"/>
          <w:szCs w:val="24"/>
        </w:rPr>
        <w:t xml:space="preserve">Il constitue bien souvent un vecteur important d’intégration sociale et économique, une façon de s’épanouir et de se rendre utile. </w:t>
      </w:r>
    </w:p>
    <w:p w14:paraId="5ADDD465" w14:textId="2AD3CB78" w:rsidR="00DE1F16" w:rsidRPr="00251AB3" w:rsidRDefault="00DE1F16" w:rsidP="00DE1F16">
      <w:pPr>
        <w:jc w:val="both"/>
        <w:rPr>
          <w:rFonts w:ascii="Times New Roman" w:eastAsia="Times New Roman" w:hAnsi="Times New Roman" w:cs="Times New Roman"/>
          <w:sz w:val="24"/>
          <w:szCs w:val="24"/>
          <w:lang w:val="fr-FR"/>
        </w:rPr>
      </w:pPr>
      <w:r w:rsidRPr="00251AB3">
        <w:rPr>
          <w:rFonts w:ascii="Times New Roman" w:eastAsia="Times New Roman" w:hAnsi="Times New Roman" w:cs="Times New Roman"/>
          <w:sz w:val="24"/>
          <w:szCs w:val="24"/>
          <w:lang w:val="fr-FR"/>
        </w:rPr>
        <w:t xml:space="preserve">Certaines caractéristiques personnelles et sociales font toutefois obstacle à l’intégration en emploi, notamment </w:t>
      </w:r>
      <w:r w:rsidR="007C2514">
        <w:rPr>
          <w:rFonts w:ascii="Times New Roman" w:eastAsia="Times New Roman" w:hAnsi="Times New Roman" w:cs="Times New Roman"/>
          <w:sz w:val="24"/>
          <w:szCs w:val="24"/>
          <w:lang w:val="fr-FR"/>
        </w:rPr>
        <w:t xml:space="preserve">en raison </w:t>
      </w:r>
      <w:r w:rsidRPr="00251AB3">
        <w:rPr>
          <w:rFonts w:ascii="Times New Roman" w:eastAsia="Times New Roman" w:hAnsi="Times New Roman" w:cs="Times New Roman"/>
          <w:sz w:val="24"/>
          <w:szCs w:val="24"/>
          <w:lang w:val="fr-FR"/>
        </w:rPr>
        <w:t xml:space="preserve">de problèmes de santé mentale, </w:t>
      </w:r>
      <w:r w:rsidRPr="00251AB3">
        <w:rPr>
          <w:rFonts w:ascii="Times New Roman" w:hAnsi="Times New Roman" w:cs="Times New Roman"/>
          <w:sz w:val="24"/>
          <w:szCs w:val="24"/>
        </w:rPr>
        <w:t>de dépendance ou</w:t>
      </w:r>
      <w:r w:rsidRPr="00251AB3">
        <w:rPr>
          <w:rFonts w:ascii="Times New Roman" w:eastAsia="Times New Roman" w:hAnsi="Times New Roman" w:cs="Times New Roman"/>
          <w:sz w:val="24"/>
          <w:szCs w:val="24"/>
          <w:lang w:val="fr-FR"/>
        </w:rPr>
        <w:t xml:space="preserve"> de limitations physiques ou intellectuelles</w:t>
      </w:r>
      <w:r w:rsidRPr="00251AB3">
        <w:rPr>
          <w:rStyle w:val="Appeldenotedefin"/>
          <w:rFonts w:ascii="Times New Roman" w:eastAsia="Times New Roman" w:hAnsi="Times New Roman" w:cs="Times New Roman"/>
          <w:sz w:val="24"/>
          <w:szCs w:val="24"/>
          <w:lang w:val="fr-FR"/>
        </w:rPr>
        <w:endnoteReference w:id="10"/>
      </w:r>
      <w:r w:rsidRPr="00251AB3">
        <w:rPr>
          <w:rFonts w:ascii="Times New Roman" w:eastAsia="Times New Roman" w:hAnsi="Times New Roman" w:cs="Times New Roman"/>
          <w:sz w:val="24"/>
          <w:szCs w:val="24"/>
          <w:lang w:val="fr-FR"/>
        </w:rPr>
        <w:t xml:space="preserve">, mais aussi en raison de l’intériorisation de certains préjugés par les personnes </w:t>
      </w:r>
      <w:r w:rsidR="00813808" w:rsidRPr="00251AB3">
        <w:rPr>
          <w:rFonts w:ascii="Times New Roman" w:eastAsia="Times New Roman" w:hAnsi="Times New Roman" w:cs="Times New Roman"/>
          <w:sz w:val="24"/>
          <w:szCs w:val="24"/>
          <w:lang w:val="fr-FR"/>
        </w:rPr>
        <w:t>elles-mêmes</w:t>
      </w:r>
      <w:r w:rsidR="00BA6219">
        <w:rPr>
          <w:rStyle w:val="Appeldenotedefin"/>
          <w:rFonts w:ascii="Times New Roman" w:eastAsia="Times New Roman" w:hAnsi="Times New Roman" w:cs="Times New Roman"/>
          <w:sz w:val="24"/>
          <w:szCs w:val="24"/>
          <w:lang w:val="fr-FR"/>
        </w:rPr>
        <w:endnoteReference w:id="11"/>
      </w:r>
      <w:r w:rsidRPr="00251AB3">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Ainsi, </w:t>
      </w:r>
      <w:r w:rsidRPr="00251AB3">
        <w:rPr>
          <w:rFonts w:ascii="Times New Roman" w:eastAsia="Times New Roman" w:hAnsi="Times New Roman" w:cs="Times New Roman"/>
          <w:sz w:val="24"/>
          <w:szCs w:val="24"/>
          <w:lang w:val="fr-FR"/>
        </w:rPr>
        <w:t xml:space="preserve">la discrimination, la persistance de préjugés à l’égard de certaines couches de la population, </w:t>
      </w:r>
      <w:r w:rsidR="00D97E29">
        <w:rPr>
          <w:rFonts w:ascii="Times New Roman" w:eastAsia="Times New Roman" w:hAnsi="Times New Roman" w:cs="Times New Roman"/>
          <w:sz w:val="24"/>
          <w:szCs w:val="24"/>
          <w:lang w:val="fr-FR"/>
        </w:rPr>
        <w:t>le faible niveau de scolarité</w:t>
      </w:r>
      <w:r w:rsidR="00BA6219">
        <w:rPr>
          <w:rStyle w:val="Appeldenotedefin"/>
          <w:rFonts w:ascii="Times New Roman" w:eastAsia="Times New Roman" w:hAnsi="Times New Roman" w:cs="Times New Roman"/>
          <w:sz w:val="24"/>
          <w:szCs w:val="24"/>
          <w:lang w:val="fr-FR"/>
        </w:rPr>
        <w:endnoteReference w:id="12"/>
      </w:r>
      <w:r w:rsidR="00D46986">
        <w:rPr>
          <w:rFonts w:ascii="Times New Roman" w:eastAsia="Times New Roman" w:hAnsi="Times New Roman" w:cs="Times New Roman"/>
          <w:sz w:val="24"/>
          <w:szCs w:val="24"/>
          <w:lang w:val="fr-FR"/>
        </w:rPr>
        <w:t>,</w:t>
      </w:r>
      <w:r w:rsidRPr="00251AB3">
        <w:rPr>
          <w:rFonts w:ascii="Times New Roman" w:eastAsia="Times New Roman" w:hAnsi="Times New Roman" w:cs="Times New Roman"/>
          <w:sz w:val="24"/>
          <w:szCs w:val="24"/>
          <w:lang w:val="fr-FR"/>
        </w:rPr>
        <w:t xml:space="preserve"> peuvent également nuire à l’intégration en emploi de façon permanente. </w:t>
      </w:r>
    </w:p>
    <w:p w14:paraId="0B2A07F4" w14:textId="1A022BC0" w:rsidR="00DE1F16" w:rsidRPr="00251AB3" w:rsidRDefault="00DE1F16" w:rsidP="00DE1F16">
      <w:pPr>
        <w:jc w:val="both"/>
        <w:rPr>
          <w:rFonts w:ascii="Times New Roman" w:eastAsia="Calibri Light" w:hAnsi="Times New Roman" w:cs="Times New Roman"/>
          <w:color w:val="222222"/>
          <w:sz w:val="24"/>
          <w:szCs w:val="24"/>
        </w:rPr>
      </w:pPr>
      <w:r w:rsidRPr="00251AB3">
        <w:rPr>
          <w:rFonts w:ascii="Times New Roman" w:eastAsiaTheme="majorEastAsia" w:hAnsi="Times New Roman" w:cs="Times New Roman"/>
          <w:sz w:val="24"/>
          <w:szCs w:val="24"/>
        </w:rPr>
        <w:t xml:space="preserve">Par ailleurs, en 2022, </w:t>
      </w:r>
      <w:r w:rsidRPr="00251AB3">
        <w:rPr>
          <w:rFonts w:ascii="Times New Roman" w:eastAsia="Calibri Light" w:hAnsi="Times New Roman" w:cs="Times New Roman"/>
          <w:color w:val="222222"/>
          <w:sz w:val="24"/>
          <w:szCs w:val="24"/>
        </w:rPr>
        <w:t xml:space="preserve">le nombre de postes vacants a atteint un record et </w:t>
      </w:r>
      <w:r w:rsidRPr="00251AB3">
        <w:rPr>
          <w:rFonts w:ascii="Times New Roman" w:eastAsiaTheme="majorEastAsia" w:hAnsi="Times New Roman" w:cs="Times New Roman"/>
          <w:sz w:val="24"/>
          <w:szCs w:val="24"/>
        </w:rPr>
        <w:t>le taux d’activité en emploi est en hausse au Québec</w:t>
      </w:r>
      <w:r w:rsidR="00BA6219">
        <w:rPr>
          <w:rStyle w:val="Appeldenotedefin"/>
          <w:rFonts w:ascii="Times New Roman" w:eastAsiaTheme="majorEastAsia" w:hAnsi="Times New Roman" w:cs="Times New Roman"/>
          <w:sz w:val="24"/>
          <w:szCs w:val="24"/>
        </w:rPr>
        <w:endnoteReference w:id="13"/>
      </w:r>
      <w:r w:rsidRPr="00251AB3">
        <w:rPr>
          <w:rFonts w:ascii="Times New Roman" w:eastAsia="Calibri Light" w:hAnsi="Times New Roman" w:cs="Times New Roman"/>
          <w:color w:val="222222"/>
          <w:sz w:val="24"/>
          <w:szCs w:val="24"/>
        </w:rPr>
        <w:t xml:space="preserve">. Cependant, les conditions d’emploi (ex. : emplois atypiques ou temporaires, </w:t>
      </w:r>
      <w:r w:rsidR="007C2514">
        <w:rPr>
          <w:rFonts w:ascii="Times New Roman" w:eastAsia="Calibri Light" w:hAnsi="Times New Roman" w:cs="Times New Roman"/>
          <w:color w:val="222222"/>
          <w:sz w:val="24"/>
          <w:szCs w:val="24"/>
        </w:rPr>
        <w:t xml:space="preserve">emplois à </w:t>
      </w:r>
      <w:r w:rsidRPr="00251AB3">
        <w:rPr>
          <w:rFonts w:ascii="Times New Roman" w:eastAsia="Calibri Light" w:hAnsi="Times New Roman" w:cs="Times New Roman"/>
          <w:color w:val="222222"/>
          <w:sz w:val="24"/>
          <w:szCs w:val="24"/>
        </w:rPr>
        <w:t xml:space="preserve">temps partiel, travail autonome) peuvent parfois maintenir </w:t>
      </w:r>
      <w:r w:rsidR="00D46986">
        <w:rPr>
          <w:rFonts w:ascii="Times New Roman" w:eastAsia="Calibri Light" w:hAnsi="Times New Roman" w:cs="Times New Roman"/>
          <w:color w:val="222222"/>
          <w:sz w:val="24"/>
          <w:szCs w:val="24"/>
        </w:rPr>
        <w:t xml:space="preserve">certaines travailleuses et </w:t>
      </w:r>
      <w:r w:rsidRPr="00251AB3">
        <w:rPr>
          <w:rFonts w:ascii="Times New Roman" w:eastAsia="Calibri Light" w:hAnsi="Times New Roman" w:cs="Times New Roman"/>
          <w:color w:val="222222"/>
          <w:sz w:val="24"/>
          <w:szCs w:val="24"/>
        </w:rPr>
        <w:t>certains travailleurs dans la pauvreté</w:t>
      </w:r>
      <w:r w:rsidR="00BA6219">
        <w:rPr>
          <w:rStyle w:val="Appeldenotedefin"/>
          <w:rFonts w:ascii="Times New Roman" w:eastAsia="Calibri Light" w:hAnsi="Times New Roman" w:cs="Times New Roman"/>
          <w:color w:val="222222"/>
          <w:sz w:val="24"/>
          <w:szCs w:val="24"/>
        </w:rPr>
        <w:endnoteReference w:id="14"/>
      </w:r>
      <w:r w:rsidRPr="00251AB3">
        <w:rPr>
          <w:rFonts w:ascii="Times New Roman" w:eastAsia="Calibri Light" w:hAnsi="Times New Roman" w:cs="Times New Roman"/>
          <w:color w:val="222222"/>
          <w:sz w:val="24"/>
          <w:szCs w:val="24"/>
        </w:rPr>
        <w:t xml:space="preserve">. Le portrait des </w:t>
      </w:r>
      <w:r w:rsidR="00D46986">
        <w:rPr>
          <w:rFonts w:ascii="Times New Roman" w:eastAsia="Calibri Light" w:hAnsi="Times New Roman" w:cs="Times New Roman"/>
          <w:color w:val="222222"/>
          <w:sz w:val="24"/>
          <w:szCs w:val="24"/>
        </w:rPr>
        <w:t xml:space="preserve">travailleuses et </w:t>
      </w:r>
      <w:r w:rsidRPr="00251AB3">
        <w:rPr>
          <w:rFonts w:ascii="Times New Roman" w:eastAsia="Calibri Light" w:hAnsi="Times New Roman" w:cs="Times New Roman"/>
          <w:color w:val="222222"/>
          <w:sz w:val="24"/>
          <w:szCs w:val="24"/>
        </w:rPr>
        <w:t xml:space="preserve">travailleurs en situation de pauvreté est également en transformation, </w:t>
      </w:r>
      <w:r w:rsidR="00D97E29">
        <w:rPr>
          <w:rFonts w:ascii="Times New Roman" w:eastAsia="Calibri Light" w:hAnsi="Times New Roman" w:cs="Times New Roman"/>
          <w:color w:val="222222"/>
          <w:sz w:val="24"/>
          <w:szCs w:val="24"/>
        </w:rPr>
        <w:t xml:space="preserve">ce phénomène touche </w:t>
      </w:r>
      <w:r w:rsidRPr="00251AB3">
        <w:rPr>
          <w:rFonts w:ascii="Times New Roman" w:eastAsia="Calibri Light" w:hAnsi="Times New Roman" w:cs="Times New Roman"/>
          <w:color w:val="222222"/>
          <w:sz w:val="24"/>
          <w:szCs w:val="24"/>
        </w:rPr>
        <w:t xml:space="preserve">de façon plus importante les personnes </w:t>
      </w:r>
      <w:r w:rsidR="007C2514">
        <w:rPr>
          <w:rFonts w:ascii="Times New Roman" w:eastAsia="Calibri Light" w:hAnsi="Times New Roman" w:cs="Times New Roman"/>
          <w:color w:val="222222"/>
          <w:sz w:val="24"/>
          <w:szCs w:val="24"/>
        </w:rPr>
        <w:t>appartenant aux</w:t>
      </w:r>
      <w:r w:rsidRPr="00251AB3">
        <w:rPr>
          <w:rFonts w:ascii="Times New Roman" w:eastAsia="Calibri Light" w:hAnsi="Times New Roman" w:cs="Times New Roman"/>
          <w:color w:val="222222"/>
          <w:sz w:val="24"/>
          <w:szCs w:val="24"/>
        </w:rPr>
        <w:t xml:space="preserve"> minorités visibles ou issues de l’immigration, des femmes et des personnes de plus en plus âgées</w:t>
      </w:r>
      <w:r w:rsidR="00BA6219">
        <w:rPr>
          <w:rStyle w:val="Appeldenotedefin"/>
          <w:rFonts w:ascii="Times New Roman" w:eastAsia="Calibri Light" w:hAnsi="Times New Roman" w:cs="Times New Roman"/>
          <w:color w:val="222222"/>
          <w:sz w:val="24"/>
          <w:szCs w:val="24"/>
        </w:rPr>
        <w:endnoteReference w:id="15"/>
      </w:r>
      <w:r w:rsidRPr="00251AB3">
        <w:rPr>
          <w:rFonts w:ascii="Times New Roman" w:eastAsia="Calibri Light" w:hAnsi="Times New Roman" w:cs="Times New Roman"/>
          <w:color w:val="222222"/>
          <w:sz w:val="24"/>
          <w:szCs w:val="24"/>
        </w:rPr>
        <w:t>.</w:t>
      </w:r>
    </w:p>
    <w:p w14:paraId="1F50CED1" w14:textId="77777777" w:rsidR="00F66DCE" w:rsidRDefault="00F66DCE" w:rsidP="00DE1F16">
      <w:pPr>
        <w:jc w:val="both"/>
        <w:rPr>
          <w:rFonts w:ascii="Times New Roman" w:eastAsiaTheme="majorEastAsia" w:hAnsi="Times New Roman" w:cs="Times New Roman"/>
          <w:b/>
          <w:bCs/>
          <w:sz w:val="24"/>
          <w:szCs w:val="24"/>
        </w:rPr>
      </w:pPr>
    </w:p>
    <w:p w14:paraId="4EE652D5" w14:textId="1945A17C" w:rsidR="00DE1F16" w:rsidRPr="00251AB3" w:rsidRDefault="00DE1F16" w:rsidP="00DE1F16">
      <w:pPr>
        <w:jc w:val="both"/>
        <w:rPr>
          <w:rFonts w:ascii="Times New Roman" w:eastAsiaTheme="majorEastAsia" w:hAnsi="Times New Roman" w:cs="Times New Roman"/>
          <w:b/>
          <w:bCs/>
          <w:sz w:val="24"/>
          <w:szCs w:val="24"/>
          <w:highlight w:val="yellow"/>
        </w:rPr>
      </w:pPr>
      <w:r w:rsidRPr="00251AB3">
        <w:rPr>
          <w:rFonts w:ascii="Times New Roman" w:eastAsiaTheme="majorEastAsia" w:hAnsi="Times New Roman" w:cs="Times New Roman"/>
          <w:b/>
          <w:bCs/>
          <w:sz w:val="24"/>
          <w:szCs w:val="24"/>
        </w:rPr>
        <w:t xml:space="preserve">Quelques statistiques </w:t>
      </w:r>
    </w:p>
    <w:p w14:paraId="75048254" w14:textId="7C1BAA42" w:rsidR="00DE1F16" w:rsidRPr="00251AB3" w:rsidRDefault="00DE1F16" w:rsidP="61713868">
      <w:pPr>
        <w:pStyle w:val="Paragraphedeliste"/>
        <w:numPr>
          <w:ilvl w:val="0"/>
          <w:numId w:val="14"/>
        </w:numPr>
        <w:jc w:val="both"/>
        <w:rPr>
          <w:rFonts w:ascii="Times New Roman" w:eastAsiaTheme="majorEastAsia" w:hAnsi="Times New Roman" w:cs="Times New Roman"/>
          <w:i/>
          <w:iCs/>
          <w:sz w:val="24"/>
          <w:szCs w:val="24"/>
        </w:rPr>
      </w:pPr>
      <w:r w:rsidRPr="61713868">
        <w:rPr>
          <w:rFonts w:ascii="Times New Roman" w:eastAsiaTheme="majorEastAsia" w:hAnsi="Times New Roman" w:cs="Times New Roman"/>
          <w:color w:val="000000" w:themeColor="text1"/>
          <w:sz w:val="24"/>
          <w:szCs w:val="24"/>
        </w:rPr>
        <w:t>En 2022, le nombre d’emplois au Québec s’est accru de 129 700 (+3,0 %) par rapport à 2021. L’augmentation se concentre davantage chez les femmes (+67 600; +3,3 %) que chez les hommes (+62 100; +2,8 %)</w:t>
      </w:r>
      <w:r w:rsidR="00BA6219" w:rsidRPr="61713868">
        <w:rPr>
          <w:rStyle w:val="Appeldenotedefin"/>
          <w:rFonts w:ascii="Times New Roman" w:eastAsiaTheme="majorEastAsia" w:hAnsi="Times New Roman" w:cs="Times New Roman"/>
          <w:color w:val="000000" w:themeColor="text1"/>
          <w:sz w:val="24"/>
          <w:szCs w:val="24"/>
        </w:rPr>
        <w:endnoteReference w:id="16"/>
      </w:r>
      <w:r w:rsidRPr="61713868">
        <w:rPr>
          <w:rFonts w:ascii="Times New Roman" w:eastAsiaTheme="majorEastAsia" w:hAnsi="Times New Roman" w:cs="Times New Roman"/>
          <w:color w:val="000000" w:themeColor="text1"/>
          <w:sz w:val="24"/>
          <w:szCs w:val="24"/>
        </w:rPr>
        <w:t>.</w:t>
      </w:r>
    </w:p>
    <w:p w14:paraId="4908BF42" w14:textId="3FCA5DAE" w:rsidR="00DE1F16" w:rsidRPr="00251AB3" w:rsidRDefault="00DE1F16" w:rsidP="61713868">
      <w:pPr>
        <w:pStyle w:val="Paragraphedeliste"/>
        <w:numPr>
          <w:ilvl w:val="0"/>
          <w:numId w:val="14"/>
        </w:numPr>
        <w:jc w:val="both"/>
        <w:rPr>
          <w:rFonts w:ascii="Times New Roman" w:eastAsiaTheme="majorEastAsia" w:hAnsi="Times New Roman" w:cs="Times New Roman"/>
          <w:color w:val="000000" w:themeColor="text1"/>
          <w:sz w:val="24"/>
          <w:szCs w:val="24"/>
        </w:rPr>
      </w:pPr>
      <w:r w:rsidRPr="61713868">
        <w:rPr>
          <w:rFonts w:ascii="Times New Roman" w:eastAsiaTheme="majorEastAsia" w:hAnsi="Times New Roman" w:cs="Times New Roman"/>
          <w:color w:val="000000" w:themeColor="text1"/>
          <w:sz w:val="24"/>
          <w:szCs w:val="24"/>
        </w:rPr>
        <w:t>En moyenne pour l’année</w:t>
      </w:r>
      <w:r w:rsidR="00D46986" w:rsidRPr="61713868">
        <w:rPr>
          <w:rFonts w:ascii="Times New Roman" w:eastAsiaTheme="majorEastAsia" w:hAnsi="Times New Roman" w:cs="Times New Roman"/>
          <w:color w:val="000000" w:themeColor="text1"/>
          <w:sz w:val="24"/>
          <w:szCs w:val="24"/>
        </w:rPr>
        <w:t> </w:t>
      </w:r>
      <w:r w:rsidRPr="61713868">
        <w:rPr>
          <w:rFonts w:ascii="Times New Roman" w:eastAsiaTheme="majorEastAsia" w:hAnsi="Times New Roman" w:cs="Times New Roman"/>
          <w:color w:val="000000" w:themeColor="text1"/>
          <w:sz w:val="24"/>
          <w:szCs w:val="24"/>
        </w:rPr>
        <w:t>2022, le taux de chômage s’est fixé à 4,3</w:t>
      </w:r>
      <w:r w:rsidR="00D46986" w:rsidRPr="61713868">
        <w:rPr>
          <w:rFonts w:ascii="Times New Roman" w:eastAsiaTheme="majorEastAsia" w:hAnsi="Times New Roman" w:cs="Times New Roman"/>
          <w:color w:val="000000" w:themeColor="text1"/>
          <w:sz w:val="24"/>
          <w:szCs w:val="24"/>
        </w:rPr>
        <w:t> </w:t>
      </w:r>
      <w:r w:rsidRPr="61713868">
        <w:rPr>
          <w:rFonts w:ascii="Times New Roman" w:eastAsiaTheme="majorEastAsia" w:hAnsi="Times New Roman" w:cs="Times New Roman"/>
          <w:color w:val="000000" w:themeColor="text1"/>
          <w:sz w:val="24"/>
          <w:szCs w:val="24"/>
        </w:rPr>
        <w:t>% (-1,8 point par rapport au taux moyen de 2021)</w:t>
      </w:r>
      <w:r w:rsidR="00384D65" w:rsidRPr="61713868">
        <w:rPr>
          <w:rStyle w:val="Appeldenotedefin"/>
          <w:rFonts w:ascii="Times New Roman" w:eastAsiaTheme="majorEastAsia" w:hAnsi="Times New Roman" w:cs="Times New Roman"/>
          <w:color w:val="000000" w:themeColor="text1"/>
          <w:sz w:val="24"/>
          <w:szCs w:val="24"/>
        </w:rPr>
        <w:endnoteReference w:id="17"/>
      </w:r>
      <w:r w:rsidRPr="61713868">
        <w:rPr>
          <w:rFonts w:ascii="Times New Roman" w:eastAsiaTheme="majorEastAsia" w:hAnsi="Times New Roman" w:cs="Times New Roman"/>
          <w:color w:val="000000" w:themeColor="text1"/>
          <w:sz w:val="24"/>
          <w:szCs w:val="24"/>
        </w:rPr>
        <w:t xml:space="preserve">. De plus, 13,2 % de la population en chômage vit </w:t>
      </w:r>
      <w:r w:rsidR="007C2514" w:rsidRPr="61713868">
        <w:rPr>
          <w:rFonts w:ascii="Times New Roman" w:eastAsiaTheme="majorEastAsia" w:hAnsi="Times New Roman" w:cs="Times New Roman"/>
          <w:color w:val="000000" w:themeColor="text1"/>
          <w:sz w:val="24"/>
          <w:szCs w:val="24"/>
        </w:rPr>
        <w:t>un</w:t>
      </w:r>
      <w:r w:rsidRPr="61713868">
        <w:rPr>
          <w:rFonts w:ascii="Times New Roman" w:eastAsiaTheme="majorEastAsia" w:hAnsi="Times New Roman" w:cs="Times New Roman"/>
          <w:color w:val="000000" w:themeColor="text1"/>
          <w:sz w:val="24"/>
          <w:szCs w:val="24"/>
        </w:rPr>
        <w:t xml:space="preserve"> chômage de longue durée (27 semaines ou plus, soit plus de 6 mois)</w:t>
      </w:r>
      <w:r w:rsidR="00384D65" w:rsidRPr="61713868">
        <w:rPr>
          <w:rStyle w:val="Appeldenotedefin"/>
          <w:rFonts w:ascii="Times New Roman" w:eastAsiaTheme="majorEastAsia" w:hAnsi="Times New Roman" w:cs="Times New Roman"/>
          <w:color w:val="000000" w:themeColor="text1"/>
          <w:sz w:val="24"/>
          <w:szCs w:val="24"/>
        </w:rPr>
        <w:endnoteReference w:id="18"/>
      </w:r>
      <w:r w:rsidRPr="61713868">
        <w:rPr>
          <w:rFonts w:ascii="Times New Roman" w:eastAsiaTheme="majorEastAsia" w:hAnsi="Times New Roman" w:cs="Times New Roman"/>
          <w:color w:val="000000" w:themeColor="text1"/>
          <w:sz w:val="24"/>
          <w:szCs w:val="24"/>
        </w:rPr>
        <w:t xml:space="preserve">. </w:t>
      </w:r>
    </w:p>
    <w:p w14:paraId="6F9E32CC" w14:textId="5CBCD6F4" w:rsidR="00DE1F16" w:rsidRPr="00251AB3" w:rsidRDefault="00DE1F16" w:rsidP="00DE1F16">
      <w:pPr>
        <w:pStyle w:val="Paragraphedeliste"/>
        <w:numPr>
          <w:ilvl w:val="0"/>
          <w:numId w:val="14"/>
        </w:numPr>
        <w:jc w:val="both"/>
        <w:rPr>
          <w:rFonts w:ascii="Times New Roman" w:eastAsia="Times New Roman" w:hAnsi="Times New Roman" w:cs="Times New Roman"/>
          <w:color w:val="000000" w:themeColor="text1"/>
          <w:lang w:eastAsia="fr-CA"/>
        </w:rPr>
      </w:pPr>
      <w:r w:rsidRPr="61713868">
        <w:rPr>
          <w:rFonts w:ascii="Times New Roman" w:eastAsiaTheme="majorEastAsia" w:hAnsi="Times New Roman" w:cs="Times New Roman"/>
          <w:sz w:val="24"/>
          <w:szCs w:val="24"/>
        </w:rPr>
        <w:t>En 2018, 10 % des travailleuses et des travailleurs (ayant travaillé plus de 910 heures durant l’année, incluant les travailleuses et les travailleurs autonomes) vivaient dans une situation de faible revenu</w:t>
      </w:r>
      <w:r w:rsidR="00384D65" w:rsidRPr="61713868">
        <w:rPr>
          <w:rStyle w:val="Appeldenotedefin"/>
          <w:rFonts w:ascii="Times New Roman" w:eastAsiaTheme="majorEastAsia" w:hAnsi="Times New Roman" w:cs="Times New Roman"/>
          <w:sz w:val="24"/>
          <w:szCs w:val="24"/>
        </w:rPr>
        <w:endnoteReference w:id="19"/>
      </w:r>
      <w:r w:rsidRPr="61713868">
        <w:rPr>
          <w:rFonts w:ascii="Times New Roman" w:eastAsiaTheme="majorEastAsia" w:hAnsi="Times New Roman" w:cs="Times New Roman"/>
          <w:sz w:val="24"/>
          <w:szCs w:val="24"/>
        </w:rPr>
        <w:t>.</w:t>
      </w:r>
      <w:r w:rsidRPr="00251AB3">
        <w:rPr>
          <w:rFonts w:ascii="Times New Roman" w:eastAsia="Times New Roman" w:hAnsi="Times New Roman" w:cs="Times New Roman"/>
          <w:color w:val="000000" w:themeColor="text1"/>
          <w:lang w:eastAsia="fr-CA"/>
        </w:rPr>
        <w:br w:type="page"/>
      </w:r>
    </w:p>
    <w:p w14:paraId="7528DB86" w14:textId="77777777" w:rsidR="00F66DCE" w:rsidRDefault="00F66DCE" w:rsidP="00DE1F16">
      <w:pPr>
        <w:spacing w:before="240"/>
        <w:jc w:val="both"/>
        <w:rPr>
          <w:rFonts w:ascii="Times New Roman" w:eastAsiaTheme="majorEastAsia" w:hAnsi="Times New Roman" w:cs="Times New Roman"/>
          <w:b/>
          <w:bCs/>
          <w:color w:val="4472C4" w:themeColor="accent1"/>
          <w:sz w:val="28"/>
          <w:szCs w:val="28"/>
        </w:rPr>
      </w:pPr>
    </w:p>
    <w:p w14:paraId="2A28E3E2" w14:textId="7A1AE750" w:rsidR="00DE1F16" w:rsidRPr="00251AB3" w:rsidRDefault="00DE1F16" w:rsidP="00DE1F16">
      <w:pPr>
        <w:spacing w:before="240"/>
        <w:jc w:val="both"/>
        <w:rPr>
          <w:rFonts w:ascii="Times New Roman" w:eastAsiaTheme="majorEastAsia" w:hAnsi="Times New Roman" w:cs="Times New Roman"/>
          <w:b/>
          <w:bCs/>
          <w:color w:val="4472C4" w:themeColor="accent1"/>
          <w:sz w:val="28"/>
          <w:szCs w:val="28"/>
        </w:rPr>
      </w:pPr>
      <w:r w:rsidRPr="00251AB3">
        <w:rPr>
          <w:rFonts w:ascii="Times New Roman" w:eastAsiaTheme="majorEastAsia" w:hAnsi="Times New Roman" w:cs="Times New Roman"/>
          <w:b/>
          <w:bCs/>
          <w:color w:val="4472C4" w:themeColor="accent1"/>
          <w:sz w:val="28"/>
          <w:szCs w:val="28"/>
        </w:rPr>
        <w:t>QUESTIONS RELATIVES À l’EMPLOI ET À L’ACCÈS AU MARCHÉ DU TRAVAIL</w:t>
      </w:r>
    </w:p>
    <w:p w14:paraId="6A69ACCC" w14:textId="77777777" w:rsidR="00F66DCE" w:rsidRDefault="00F66DCE" w:rsidP="00DE1F16">
      <w:pPr>
        <w:spacing w:before="240"/>
        <w:jc w:val="both"/>
        <w:rPr>
          <w:rFonts w:ascii="Times New Roman" w:eastAsiaTheme="majorEastAsia" w:hAnsi="Times New Roman" w:cs="Times New Roman"/>
          <w:color w:val="4472C4" w:themeColor="accent1"/>
          <w:sz w:val="24"/>
          <w:szCs w:val="24"/>
        </w:rPr>
      </w:pPr>
    </w:p>
    <w:p w14:paraId="0D97ECAC" w14:textId="1E4D395F" w:rsidR="00DE1F16" w:rsidRPr="00E929A0" w:rsidRDefault="00DE1F16" w:rsidP="00DE1F16">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D46986">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185F2C86" w14:textId="314CA1DF" w:rsidR="00DE1F16" w:rsidRPr="00E929A0" w:rsidRDefault="00DE1F16" w:rsidP="00DE1F16">
      <w:pPr>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Selon vous, q</w:t>
      </w:r>
      <w:r w:rsidRPr="00E929A0">
        <w:rPr>
          <w:rFonts w:ascii="Times New Roman" w:eastAsiaTheme="majorEastAsia" w:hAnsi="Times New Roman" w:cs="Times New Roman"/>
          <w:color w:val="000000" w:themeColor="text1"/>
          <w:sz w:val="24"/>
          <w:szCs w:val="24"/>
        </w:rPr>
        <w:t>uel</w:t>
      </w:r>
      <w:r w:rsidR="00D04C8F">
        <w:rPr>
          <w:rFonts w:ascii="Times New Roman" w:eastAsiaTheme="majorEastAsia" w:hAnsi="Times New Roman" w:cs="Times New Roman"/>
          <w:color w:val="000000" w:themeColor="text1"/>
          <w:sz w:val="24"/>
          <w:szCs w:val="24"/>
        </w:rPr>
        <w:t>le</w:t>
      </w:r>
      <w:r w:rsidRPr="00E929A0">
        <w:rPr>
          <w:rFonts w:ascii="Times New Roman" w:eastAsiaTheme="majorEastAsia" w:hAnsi="Times New Roman" w:cs="Times New Roman"/>
          <w:color w:val="000000" w:themeColor="text1"/>
          <w:sz w:val="24"/>
          <w:szCs w:val="24"/>
        </w:rPr>
        <w:t xml:space="preserve">s sont les difficultés que vivent les personnes en situation de pauvreté et d’exclusion sociale </w:t>
      </w:r>
      <w:r w:rsidR="00AA5673">
        <w:rPr>
          <w:rFonts w:ascii="Times New Roman" w:eastAsiaTheme="majorEastAsia" w:hAnsi="Times New Roman" w:cs="Times New Roman"/>
          <w:color w:val="000000" w:themeColor="text1"/>
          <w:sz w:val="24"/>
          <w:szCs w:val="24"/>
        </w:rPr>
        <w:t>lorsqu’</w:t>
      </w:r>
      <w:r w:rsidR="00780C24">
        <w:rPr>
          <w:rFonts w:ascii="Times New Roman" w:eastAsiaTheme="majorEastAsia" w:hAnsi="Times New Roman" w:cs="Times New Roman"/>
          <w:color w:val="000000" w:themeColor="text1"/>
          <w:sz w:val="24"/>
          <w:szCs w:val="24"/>
        </w:rPr>
        <w:t xml:space="preserve">il </w:t>
      </w:r>
      <w:r w:rsidR="00AA5673">
        <w:rPr>
          <w:rFonts w:ascii="Times New Roman" w:eastAsiaTheme="majorEastAsia" w:hAnsi="Times New Roman" w:cs="Times New Roman"/>
          <w:color w:val="000000" w:themeColor="text1"/>
          <w:sz w:val="24"/>
          <w:szCs w:val="24"/>
        </w:rPr>
        <w:t>s’agit d</w:t>
      </w:r>
      <w:r w:rsidRPr="00E929A0">
        <w:rPr>
          <w:rFonts w:ascii="Times New Roman" w:eastAsiaTheme="majorEastAsia" w:hAnsi="Times New Roman" w:cs="Times New Roman"/>
          <w:color w:val="000000" w:themeColor="text1"/>
          <w:sz w:val="24"/>
          <w:szCs w:val="24"/>
        </w:rPr>
        <w:t>’emploi et</w:t>
      </w:r>
      <w:r w:rsidR="00C25C74">
        <w:rPr>
          <w:rFonts w:ascii="Times New Roman" w:eastAsiaTheme="majorEastAsia" w:hAnsi="Times New Roman" w:cs="Times New Roman"/>
          <w:color w:val="000000" w:themeColor="text1"/>
          <w:sz w:val="24"/>
          <w:szCs w:val="24"/>
        </w:rPr>
        <w:t xml:space="preserve"> </w:t>
      </w:r>
      <w:r w:rsidR="00780C24">
        <w:rPr>
          <w:rFonts w:ascii="Times New Roman" w:eastAsiaTheme="majorEastAsia" w:hAnsi="Times New Roman" w:cs="Times New Roman"/>
          <w:color w:val="000000" w:themeColor="text1"/>
          <w:sz w:val="24"/>
          <w:szCs w:val="24"/>
        </w:rPr>
        <w:t>de</w:t>
      </w:r>
      <w:r w:rsidRPr="00E929A0">
        <w:rPr>
          <w:rFonts w:ascii="Times New Roman" w:eastAsiaTheme="majorEastAsia" w:hAnsi="Times New Roman" w:cs="Times New Roman"/>
          <w:color w:val="000000" w:themeColor="text1"/>
          <w:sz w:val="24"/>
          <w:szCs w:val="24"/>
        </w:rPr>
        <w:t xml:space="preserve"> marché du travail? </w:t>
      </w:r>
    </w:p>
    <w:p w14:paraId="39791257" w14:textId="77777777" w:rsidR="00DC71EC" w:rsidRDefault="00DC71EC" w:rsidP="00DE1F16">
      <w:pPr>
        <w:spacing w:before="240"/>
        <w:jc w:val="both"/>
        <w:rPr>
          <w:rFonts w:ascii="Times New Roman" w:eastAsiaTheme="majorEastAsia" w:hAnsi="Times New Roman" w:cs="Times New Roman"/>
          <w:color w:val="4472C4" w:themeColor="accent1"/>
          <w:sz w:val="24"/>
          <w:szCs w:val="24"/>
        </w:rPr>
      </w:pPr>
    </w:p>
    <w:p w14:paraId="379CAD9C" w14:textId="77777777" w:rsidR="00DC71EC" w:rsidRDefault="00DC71EC" w:rsidP="00DE1F16">
      <w:pPr>
        <w:spacing w:before="240"/>
        <w:jc w:val="both"/>
        <w:rPr>
          <w:rFonts w:ascii="Times New Roman" w:eastAsiaTheme="majorEastAsia" w:hAnsi="Times New Roman" w:cs="Times New Roman"/>
          <w:color w:val="4472C4" w:themeColor="accent1"/>
          <w:sz w:val="24"/>
          <w:szCs w:val="24"/>
        </w:rPr>
      </w:pPr>
    </w:p>
    <w:p w14:paraId="1463FFDC" w14:textId="63EAC465" w:rsidR="00DE1F16" w:rsidRPr="00E929A0" w:rsidRDefault="00DE1F16" w:rsidP="00DE1F16">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D46986">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2</w:t>
      </w:r>
    </w:p>
    <w:p w14:paraId="5B5B560A" w14:textId="63475FA6" w:rsidR="00DE1F16" w:rsidRPr="00E929A0" w:rsidRDefault="00DE1F16" w:rsidP="00DE1F16">
      <w:pPr>
        <w:jc w:val="both"/>
        <w:rPr>
          <w:rFonts w:ascii="Times New Roman" w:eastAsiaTheme="majorEastAsia" w:hAnsi="Times New Roman" w:cs="Times New Roman"/>
          <w:color w:val="000000" w:themeColor="text1"/>
          <w:sz w:val="24"/>
          <w:szCs w:val="24"/>
        </w:rPr>
      </w:pPr>
      <w:r w:rsidRPr="00E929A0">
        <w:rPr>
          <w:rFonts w:ascii="Times New Roman" w:eastAsiaTheme="majorEastAsia" w:hAnsi="Times New Roman" w:cs="Times New Roman"/>
          <w:color w:val="000000" w:themeColor="text1"/>
          <w:sz w:val="24"/>
          <w:szCs w:val="24"/>
        </w:rPr>
        <w:t xml:space="preserve">Quelles sont les pistes d’action ou de solutions </w:t>
      </w:r>
      <w:r w:rsidR="007816F6">
        <w:rPr>
          <w:rFonts w:ascii="Times New Roman" w:eastAsiaTheme="majorEastAsia" w:hAnsi="Times New Roman" w:cs="Times New Roman"/>
          <w:color w:val="000000" w:themeColor="text1"/>
          <w:sz w:val="24"/>
          <w:szCs w:val="24"/>
        </w:rPr>
        <w:t xml:space="preserve">relatives au marché du travail, à l’accès à l’emploi et au maintien du travail qui </w:t>
      </w:r>
      <w:r w:rsidRPr="00E929A0">
        <w:rPr>
          <w:rFonts w:ascii="Times New Roman" w:eastAsiaTheme="majorEastAsia" w:hAnsi="Times New Roman" w:cs="Times New Roman"/>
          <w:color w:val="000000" w:themeColor="text1"/>
          <w:sz w:val="24"/>
          <w:szCs w:val="24"/>
        </w:rPr>
        <w:t>pour</w:t>
      </w:r>
      <w:r w:rsidR="007816F6">
        <w:rPr>
          <w:rFonts w:ascii="Times New Roman" w:eastAsiaTheme="majorEastAsia" w:hAnsi="Times New Roman" w:cs="Times New Roman"/>
          <w:color w:val="000000" w:themeColor="text1"/>
          <w:sz w:val="24"/>
          <w:szCs w:val="24"/>
        </w:rPr>
        <w:t>raient</w:t>
      </w:r>
      <w:r w:rsidRPr="00E929A0">
        <w:rPr>
          <w:rFonts w:ascii="Times New Roman" w:eastAsiaTheme="majorEastAsia" w:hAnsi="Times New Roman" w:cs="Times New Roman"/>
          <w:color w:val="000000" w:themeColor="text1"/>
          <w:sz w:val="24"/>
          <w:szCs w:val="24"/>
        </w:rPr>
        <w:t xml:space="preserve"> améliorer </w:t>
      </w:r>
      <w:r>
        <w:rPr>
          <w:rFonts w:ascii="Times New Roman" w:eastAsiaTheme="majorEastAsia" w:hAnsi="Times New Roman" w:cs="Times New Roman"/>
          <w:color w:val="000000" w:themeColor="text1"/>
          <w:sz w:val="24"/>
          <w:szCs w:val="24"/>
        </w:rPr>
        <w:t xml:space="preserve">les conditions de vie des </w:t>
      </w:r>
      <w:r w:rsidRPr="00E929A0">
        <w:rPr>
          <w:rFonts w:ascii="Times New Roman" w:eastAsiaTheme="majorEastAsia" w:hAnsi="Times New Roman" w:cs="Times New Roman"/>
          <w:color w:val="000000" w:themeColor="text1"/>
          <w:sz w:val="24"/>
          <w:szCs w:val="24"/>
        </w:rPr>
        <w:t>personnes en situation de pauvreté et d’exclusion sociale</w:t>
      </w:r>
      <w:r w:rsidR="00C25C74">
        <w:rPr>
          <w:rFonts w:ascii="Times New Roman" w:eastAsiaTheme="majorEastAsia" w:hAnsi="Times New Roman" w:cs="Times New Roman"/>
          <w:color w:val="000000" w:themeColor="text1"/>
          <w:sz w:val="24"/>
          <w:szCs w:val="24"/>
        </w:rPr>
        <w:t>?</w:t>
      </w:r>
    </w:p>
    <w:p w14:paraId="3F82E732" w14:textId="77777777" w:rsidR="00DC71EC" w:rsidRDefault="00DC71EC" w:rsidP="00DE1F16">
      <w:pPr>
        <w:spacing w:before="240"/>
        <w:jc w:val="both"/>
        <w:rPr>
          <w:rFonts w:ascii="Times New Roman" w:eastAsiaTheme="majorEastAsia" w:hAnsi="Times New Roman" w:cs="Times New Roman"/>
          <w:color w:val="4472C4" w:themeColor="accent1"/>
          <w:sz w:val="24"/>
          <w:szCs w:val="24"/>
        </w:rPr>
      </w:pPr>
    </w:p>
    <w:p w14:paraId="5046A0E2" w14:textId="77777777" w:rsidR="00DC71EC" w:rsidRDefault="00DC71EC" w:rsidP="00DE1F16">
      <w:pPr>
        <w:spacing w:before="240"/>
        <w:jc w:val="both"/>
        <w:rPr>
          <w:rFonts w:ascii="Times New Roman" w:eastAsiaTheme="majorEastAsia" w:hAnsi="Times New Roman" w:cs="Times New Roman"/>
          <w:color w:val="4472C4" w:themeColor="accent1"/>
          <w:sz w:val="24"/>
          <w:szCs w:val="24"/>
        </w:rPr>
      </w:pPr>
    </w:p>
    <w:p w14:paraId="2AAF6847" w14:textId="442D495B" w:rsidR="00DE1F16" w:rsidRPr="00E929A0" w:rsidRDefault="00DE1F16" w:rsidP="00DE1F16">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D46986">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3</w:t>
      </w:r>
    </w:p>
    <w:p w14:paraId="2640299C" w14:textId="3DEA6660" w:rsidR="00DE1F16" w:rsidRPr="00E929A0" w:rsidRDefault="00780C24" w:rsidP="00DE1F16">
      <w:pPr>
        <w:jc w:val="both"/>
        <w:rPr>
          <w:rFonts w:ascii="Times New Roman" w:eastAsiaTheme="majorEastAsia" w:hAnsi="Times New Roman" w:cs="Times New Roman"/>
          <w:color w:val="000000" w:themeColor="text1"/>
          <w:sz w:val="24"/>
          <w:szCs w:val="24"/>
        </w:rPr>
      </w:pPr>
      <w:r>
        <w:rPr>
          <w:rFonts w:ascii="Times New Roman" w:eastAsia="Times New Roman" w:hAnsi="Times New Roman" w:cs="Times New Roman"/>
          <w:sz w:val="24"/>
          <w:szCs w:val="24"/>
          <w:lang w:eastAsia="fr-CA"/>
        </w:rPr>
        <w:t>Quelles autres remarques pourriez-vous faire sur</w:t>
      </w:r>
      <w:r w:rsidR="00DE1F16" w:rsidRPr="004A0218">
        <w:rPr>
          <w:rFonts w:ascii="Times New Roman" w:eastAsia="Times New Roman" w:hAnsi="Times New Roman" w:cs="Times New Roman"/>
          <w:sz w:val="24"/>
          <w:szCs w:val="24"/>
          <w:lang w:eastAsia="fr-CA"/>
        </w:rPr>
        <w:t xml:space="preserve"> </w:t>
      </w:r>
      <w:r w:rsidR="00DE1F16" w:rsidRPr="00E929A0">
        <w:rPr>
          <w:rFonts w:ascii="Times New Roman" w:eastAsiaTheme="majorEastAsia" w:hAnsi="Times New Roman" w:cs="Times New Roman"/>
          <w:color w:val="000000" w:themeColor="text1"/>
          <w:sz w:val="24"/>
          <w:szCs w:val="24"/>
        </w:rPr>
        <w:t xml:space="preserve">l’emploi et </w:t>
      </w:r>
      <w:r w:rsidR="00DE1F16">
        <w:rPr>
          <w:rFonts w:ascii="Times New Roman" w:eastAsiaTheme="majorEastAsia" w:hAnsi="Times New Roman" w:cs="Times New Roman"/>
          <w:color w:val="000000" w:themeColor="text1"/>
          <w:sz w:val="24"/>
          <w:szCs w:val="24"/>
        </w:rPr>
        <w:t>l</w:t>
      </w:r>
      <w:r w:rsidR="002904B0">
        <w:rPr>
          <w:rFonts w:ascii="Times New Roman" w:eastAsiaTheme="majorEastAsia" w:hAnsi="Times New Roman" w:cs="Times New Roman"/>
          <w:color w:val="000000" w:themeColor="text1"/>
          <w:sz w:val="24"/>
          <w:szCs w:val="24"/>
        </w:rPr>
        <w:t>e</w:t>
      </w:r>
      <w:r w:rsidR="00DE1F16">
        <w:rPr>
          <w:rFonts w:ascii="Times New Roman" w:eastAsiaTheme="majorEastAsia" w:hAnsi="Times New Roman" w:cs="Times New Roman"/>
          <w:color w:val="000000" w:themeColor="text1"/>
          <w:sz w:val="24"/>
          <w:szCs w:val="24"/>
        </w:rPr>
        <w:t xml:space="preserve"> </w:t>
      </w:r>
      <w:r w:rsidR="00DE1F16" w:rsidRPr="00E929A0">
        <w:rPr>
          <w:rFonts w:ascii="Times New Roman" w:eastAsiaTheme="majorEastAsia" w:hAnsi="Times New Roman" w:cs="Times New Roman"/>
          <w:color w:val="000000" w:themeColor="text1"/>
          <w:sz w:val="24"/>
          <w:szCs w:val="24"/>
        </w:rPr>
        <w:t xml:space="preserve">marché du travail </w:t>
      </w:r>
      <w:r w:rsidR="00AA5673">
        <w:rPr>
          <w:rFonts w:ascii="Times New Roman" w:eastAsiaTheme="majorEastAsia" w:hAnsi="Times New Roman" w:cs="Times New Roman"/>
          <w:color w:val="000000" w:themeColor="text1"/>
          <w:sz w:val="24"/>
          <w:szCs w:val="24"/>
        </w:rPr>
        <w:t xml:space="preserve">quand il est question de soutenir </w:t>
      </w:r>
      <w:r w:rsidR="00DE1F16">
        <w:rPr>
          <w:rFonts w:ascii="Times New Roman" w:eastAsiaTheme="majorEastAsia" w:hAnsi="Times New Roman" w:cs="Times New Roman"/>
          <w:color w:val="000000" w:themeColor="text1"/>
          <w:sz w:val="24"/>
          <w:szCs w:val="24"/>
        </w:rPr>
        <w:t>les</w:t>
      </w:r>
      <w:r w:rsidR="00DE1F16" w:rsidRPr="00E929A0">
        <w:rPr>
          <w:rFonts w:ascii="Times New Roman" w:eastAsiaTheme="majorEastAsia" w:hAnsi="Times New Roman" w:cs="Times New Roman"/>
          <w:color w:val="000000" w:themeColor="text1"/>
          <w:sz w:val="24"/>
          <w:szCs w:val="24"/>
        </w:rPr>
        <w:t xml:space="preserve"> personnes</w:t>
      </w:r>
      <w:r w:rsidR="00DE1F16">
        <w:rPr>
          <w:rFonts w:ascii="Times New Roman" w:eastAsiaTheme="majorEastAsia" w:hAnsi="Times New Roman" w:cs="Times New Roman"/>
          <w:color w:val="000000" w:themeColor="text1"/>
          <w:sz w:val="24"/>
          <w:szCs w:val="24"/>
        </w:rPr>
        <w:t xml:space="preserve"> vivant</w:t>
      </w:r>
      <w:r w:rsidR="00DE1F16" w:rsidRPr="00E929A0">
        <w:rPr>
          <w:rFonts w:ascii="Times New Roman" w:eastAsiaTheme="majorEastAsia" w:hAnsi="Times New Roman" w:cs="Times New Roman"/>
          <w:color w:val="000000" w:themeColor="text1"/>
          <w:sz w:val="24"/>
          <w:szCs w:val="24"/>
        </w:rPr>
        <w:t xml:space="preserve"> en situation de pauvreté </w:t>
      </w:r>
      <w:r w:rsidR="00DE1F16">
        <w:rPr>
          <w:rFonts w:ascii="Times New Roman" w:eastAsiaTheme="majorEastAsia" w:hAnsi="Times New Roman" w:cs="Times New Roman"/>
          <w:color w:val="000000" w:themeColor="text1"/>
          <w:sz w:val="24"/>
          <w:szCs w:val="24"/>
        </w:rPr>
        <w:t>et d’exclusion sociale</w:t>
      </w:r>
      <w:r>
        <w:rPr>
          <w:rFonts w:ascii="Times New Roman" w:eastAsiaTheme="majorEastAsia" w:hAnsi="Times New Roman" w:cs="Times New Roman"/>
          <w:color w:val="000000" w:themeColor="text1"/>
          <w:sz w:val="24"/>
          <w:szCs w:val="24"/>
        </w:rPr>
        <w:t>?</w:t>
      </w:r>
    </w:p>
    <w:p w14:paraId="74D316A3" w14:textId="77777777" w:rsidR="00DC71EC" w:rsidRDefault="00DC71EC" w:rsidP="00DE1F16">
      <w:pPr>
        <w:spacing w:before="240"/>
        <w:jc w:val="both"/>
        <w:rPr>
          <w:rFonts w:ascii="Times New Roman" w:eastAsiaTheme="majorEastAsia" w:hAnsi="Times New Roman" w:cs="Times New Roman"/>
          <w:color w:val="4472C4" w:themeColor="accent1"/>
          <w:sz w:val="24"/>
          <w:szCs w:val="24"/>
        </w:rPr>
      </w:pPr>
    </w:p>
    <w:p w14:paraId="7CD8A7EA" w14:textId="77777777" w:rsidR="00DC71EC" w:rsidRDefault="00DC71EC" w:rsidP="00DE1F16">
      <w:pPr>
        <w:spacing w:before="240"/>
        <w:jc w:val="both"/>
        <w:rPr>
          <w:rFonts w:ascii="Times New Roman" w:eastAsiaTheme="majorEastAsia" w:hAnsi="Times New Roman" w:cs="Times New Roman"/>
          <w:color w:val="4472C4" w:themeColor="accent1"/>
          <w:sz w:val="24"/>
          <w:szCs w:val="24"/>
        </w:rPr>
      </w:pPr>
    </w:p>
    <w:p w14:paraId="76DDFBED" w14:textId="64663E0D" w:rsidR="00DE1F16" w:rsidRPr="00E929A0" w:rsidRDefault="00DE1F16" w:rsidP="00DE1F16">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D46986">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4</w:t>
      </w:r>
    </w:p>
    <w:p w14:paraId="3D16B1F4" w14:textId="31FFB6E8" w:rsidR="00DE1F16" w:rsidRPr="00E929A0" w:rsidRDefault="00DE1F16" w:rsidP="00DE1F16">
      <w:pPr>
        <w:jc w:val="both"/>
        <w:rPr>
          <w:rFonts w:ascii="Times New Roman" w:eastAsiaTheme="majorEastAsia" w:hAnsi="Times New Roman" w:cs="Times New Roman"/>
          <w:color w:val="000000" w:themeColor="text1"/>
          <w:sz w:val="24"/>
          <w:szCs w:val="24"/>
        </w:rPr>
      </w:pPr>
      <w:r w:rsidRPr="00E929A0">
        <w:rPr>
          <w:rFonts w:ascii="Times New Roman" w:eastAsiaTheme="majorEastAsia" w:hAnsi="Times New Roman" w:cs="Times New Roman"/>
          <w:color w:val="000000" w:themeColor="text1"/>
          <w:sz w:val="24"/>
          <w:szCs w:val="24"/>
        </w:rPr>
        <w:t xml:space="preserve">Avez-vous constaté ou pensez-vous que certains </w:t>
      </w:r>
      <w:r w:rsidR="00780C24">
        <w:rPr>
          <w:rFonts w:ascii="Times New Roman" w:eastAsiaTheme="majorEastAsia" w:hAnsi="Times New Roman" w:cs="Times New Roman"/>
          <w:color w:val="000000" w:themeColor="text1"/>
          <w:sz w:val="24"/>
          <w:szCs w:val="24"/>
        </w:rPr>
        <w:t xml:space="preserve">groupes de la </w:t>
      </w:r>
      <w:r w:rsidRPr="00E929A0">
        <w:rPr>
          <w:rFonts w:ascii="Times New Roman" w:eastAsiaTheme="majorEastAsia" w:hAnsi="Times New Roman" w:cs="Times New Roman"/>
          <w:color w:val="000000" w:themeColor="text1"/>
          <w:sz w:val="24"/>
          <w:szCs w:val="24"/>
        </w:rPr>
        <w:t xml:space="preserve">population </w:t>
      </w:r>
      <w:r>
        <w:rPr>
          <w:rFonts w:ascii="Times New Roman" w:eastAsiaTheme="majorEastAsia" w:hAnsi="Times New Roman" w:cs="Times New Roman"/>
          <w:color w:val="000000" w:themeColor="text1"/>
          <w:sz w:val="24"/>
          <w:szCs w:val="24"/>
        </w:rPr>
        <w:t xml:space="preserve">vivant en situation de pauvreté et d’exclusion sociale </w:t>
      </w:r>
      <w:r w:rsidRPr="00E929A0">
        <w:rPr>
          <w:rFonts w:ascii="Times New Roman" w:eastAsiaTheme="majorEastAsia" w:hAnsi="Times New Roman" w:cs="Times New Roman"/>
          <w:color w:val="000000" w:themeColor="text1"/>
          <w:sz w:val="24"/>
          <w:szCs w:val="24"/>
        </w:rPr>
        <w:t xml:space="preserve">sont plus touchés </w:t>
      </w:r>
      <w:r w:rsidR="007C2514">
        <w:rPr>
          <w:rFonts w:ascii="Times New Roman" w:eastAsiaTheme="majorEastAsia" w:hAnsi="Times New Roman" w:cs="Times New Roman"/>
          <w:color w:val="000000" w:themeColor="text1"/>
          <w:sz w:val="24"/>
          <w:szCs w:val="24"/>
        </w:rPr>
        <w:t xml:space="preserve">que d’autres </w:t>
      </w:r>
      <w:r w:rsidR="00780C24">
        <w:rPr>
          <w:rFonts w:ascii="Times New Roman" w:eastAsiaTheme="majorEastAsia" w:hAnsi="Times New Roman" w:cs="Times New Roman"/>
          <w:color w:val="000000" w:themeColor="text1"/>
          <w:sz w:val="24"/>
          <w:szCs w:val="24"/>
        </w:rPr>
        <w:t xml:space="preserve">groupes vivant la même situation </w:t>
      </w:r>
      <w:r>
        <w:rPr>
          <w:rFonts w:ascii="Times New Roman" w:eastAsiaTheme="majorEastAsia" w:hAnsi="Times New Roman" w:cs="Times New Roman"/>
          <w:color w:val="000000" w:themeColor="text1"/>
          <w:sz w:val="24"/>
          <w:szCs w:val="24"/>
        </w:rPr>
        <w:t>et</w:t>
      </w:r>
      <w:r w:rsidRPr="00E929A0">
        <w:rPr>
          <w:rFonts w:ascii="Times New Roman" w:eastAsiaTheme="majorEastAsia" w:hAnsi="Times New Roman" w:cs="Times New Roman"/>
          <w:color w:val="000000" w:themeColor="text1"/>
          <w:sz w:val="24"/>
          <w:szCs w:val="24"/>
        </w:rPr>
        <w:t xml:space="preserve"> font face à des obstacles </w:t>
      </w:r>
      <w:r>
        <w:rPr>
          <w:rFonts w:ascii="Times New Roman" w:eastAsiaTheme="majorEastAsia" w:hAnsi="Times New Roman" w:cs="Times New Roman"/>
          <w:color w:val="000000" w:themeColor="text1"/>
          <w:sz w:val="24"/>
          <w:szCs w:val="24"/>
        </w:rPr>
        <w:t>plus importants au regard de</w:t>
      </w:r>
      <w:r w:rsidRPr="00E929A0">
        <w:rPr>
          <w:rFonts w:ascii="Times New Roman" w:eastAsiaTheme="majorEastAsia" w:hAnsi="Times New Roman" w:cs="Times New Roman"/>
          <w:color w:val="000000" w:themeColor="text1"/>
          <w:sz w:val="24"/>
          <w:szCs w:val="24"/>
        </w:rPr>
        <w:t xml:space="preserve"> l’emploi et </w:t>
      </w:r>
      <w:r>
        <w:rPr>
          <w:rFonts w:ascii="Times New Roman" w:eastAsiaTheme="majorEastAsia" w:hAnsi="Times New Roman" w:cs="Times New Roman"/>
          <w:color w:val="000000" w:themeColor="text1"/>
          <w:sz w:val="24"/>
          <w:szCs w:val="24"/>
        </w:rPr>
        <w:t>d</w:t>
      </w:r>
      <w:r w:rsidR="002904B0">
        <w:rPr>
          <w:rFonts w:ascii="Times New Roman" w:eastAsiaTheme="majorEastAsia" w:hAnsi="Times New Roman" w:cs="Times New Roman"/>
          <w:color w:val="000000" w:themeColor="text1"/>
          <w:sz w:val="24"/>
          <w:szCs w:val="24"/>
        </w:rPr>
        <w:t xml:space="preserve">u </w:t>
      </w:r>
      <w:r w:rsidRPr="00E929A0">
        <w:rPr>
          <w:rFonts w:ascii="Times New Roman" w:eastAsiaTheme="majorEastAsia" w:hAnsi="Times New Roman" w:cs="Times New Roman"/>
          <w:color w:val="000000" w:themeColor="text1"/>
          <w:sz w:val="24"/>
          <w:szCs w:val="24"/>
        </w:rPr>
        <w:t xml:space="preserve">marché du travail? </w:t>
      </w:r>
    </w:p>
    <w:p w14:paraId="15899B2C" w14:textId="77777777" w:rsidR="00DE1F16" w:rsidRPr="00E929A0" w:rsidRDefault="00DE1F16" w:rsidP="00DE1F16">
      <w:pPr>
        <w:jc w:val="both"/>
        <w:rPr>
          <w:rFonts w:ascii="Times New Roman" w:hAnsi="Times New Roman" w:cs="Times New Roman"/>
          <w:sz w:val="24"/>
          <w:szCs w:val="24"/>
        </w:rPr>
      </w:pPr>
      <w:r w:rsidRPr="00E929A0">
        <w:rPr>
          <w:rFonts w:ascii="Times New Roman" w:hAnsi="Times New Roman" w:cs="Times New Roman"/>
          <w:sz w:val="24"/>
          <w:szCs w:val="24"/>
        </w:rPr>
        <w:br w:type="page"/>
      </w:r>
    </w:p>
    <w:p w14:paraId="4B34A6E9" w14:textId="30E3698A" w:rsidR="00271809" w:rsidRPr="00F44636" w:rsidRDefault="00271809" w:rsidP="00F44636">
      <w:pPr>
        <w:spacing w:before="240" w:after="0"/>
        <w:jc w:val="right"/>
        <w:rPr>
          <w:rFonts w:ascii="Times New Roman" w:eastAsiaTheme="majorEastAsia" w:hAnsi="Times New Roman" w:cs="Times New Roman"/>
          <w:sz w:val="28"/>
          <w:szCs w:val="28"/>
        </w:rPr>
      </w:pPr>
      <w:r w:rsidRPr="00250250">
        <w:rPr>
          <w:rFonts w:ascii="Times New Roman" w:eastAsiaTheme="majorEastAsia" w:hAnsi="Times New Roman" w:cs="Times New Roman"/>
          <w:sz w:val="28"/>
          <w:szCs w:val="28"/>
        </w:rPr>
        <w:lastRenderedPageBreak/>
        <w:t>Annexe</w:t>
      </w:r>
      <w:r w:rsidR="00250250">
        <w:rPr>
          <w:rFonts w:ascii="Times New Roman" w:eastAsiaTheme="majorEastAsia" w:hAnsi="Times New Roman" w:cs="Times New Roman"/>
          <w:sz w:val="28"/>
          <w:szCs w:val="28"/>
        </w:rPr>
        <w:t>s</w:t>
      </w:r>
    </w:p>
    <w:p w14:paraId="216EEFFD" w14:textId="77777777" w:rsidR="00271809" w:rsidRPr="00E929A0" w:rsidRDefault="00271809" w:rsidP="00271809">
      <w:pPr>
        <w:spacing w:before="240" w:after="0"/>
        <w:jc w:val="center"/>
        <w:rPr>
          <w:rFonts w:ascii="Times New Roman" w:eastAsiaTheme="majorEastAsia" w:hAnsi="Times New Roman" w:cs="Times New Roman"/>
          <w:b/>
          <w:bCs/>
          <w:sz w:val="24"/>
          <w:szCs w:val="24"/>
        </w:rPr>
      </w:pPr>
    </w:p>
    <w:p w14:paraId="5365B0DB" w14:textId="62575F46" w:rsidR="00F54B1B" w:rsidRPr="00E929A0" w:rsidRDefault="00D01C65" w:rsidP="00F66DCE">
      <w:pPr>
        <w:spacing w:before="240" w:after="0"/>
        <w:jc w:val="center"/>
        <w:rPr>
          <w:rFonts w:ascii="Times New Roman" w:eastAsiaTheme="majorEastAsia" w:hAnsi="Times New Roman" w:cs="Times New Roman"/>
          <w:b/>
          <w:bCs/>
          <w:sz w:val="28"/>
          <w:szCs w:val="28"/>
        </w:rPr>
      </w:pPr>
      <w:r w:rsidRPr="00E929A0">
        <w:rPr>
          <w:rFonts w:ascii="Times New Roman" w:eastAsiaTheme="majorEastAsia" w:hAnsi="Times New Roman" w:cs="Times New Roman"/>
          <w:b/>
          <w:bCs/>
          <w:sz w:val="28"/>
          <w:szCs w:val="28"/>
        </w:rPr>
        <w:t xml:space="preserve">Exemples de </w:t>
      </w:r>
      <w:r w:rsidR="00B45215">
        <w:rPr>
          <w:rFonts w:ascii="Times New Roman" w:eastAsiaTheme="majorEastAsia" w:hAnsi="Times New Roman" w:cs="Times New Roman"/>
          <w:b/>
          <w:bCs/>
          <w:sz w:val="28"/>
          <w:szCs w:val="28"/>
        </w:rPr>
        <w:t>s</w:t>
      </w:r>
      <w:r w:rsidRPr="00E929A0">
        <w:rPr>
          <w:rFonts w:ascii="Times New Roman" w:eastAsiaTheme="majorEastAsia" w:hAnsi="Times New Roman" w:cs="Times New Roman"/>
          <w:b/>
          <w:bCs/>
          <w:sz w:val="28"/>
          <w:szCs w:val="28"/>
        </w:rPr>
        <w:t xml:space="preserve">tratégies et de </w:t>
      </w:r>
      <w:r w:rsidR="00B45215">
        <w:rPr>
          <w:rFonts w:ascii="Times New Roman" w:eastAsiaTheme="majorEastAsia" w:hAnsi="Times New Roman" w:cs="Times New Roman"/>
          <w:b/>
          <w:bCs/>
          <w:sz w:val="28"/>
          <w:szCs w:val="28"/>
        </w:rPr>
        <w:t>p</w:t>
      </w:r>
      <w:r w:rsidRPr="00E929A0">
        <w:rPr>
          <w:rFonts w:ascii="Times New Roman" w:eastAsiaTheme="majorEastAsia" w:hAnsi="Times New Roman" w:cs="Times New Roman"/>
          <w:b/>
          <w:bCs/>
          <w:sz w:val="28"/>
          <w:szCs w:val="28"/>
        </w:rPr>
        <w:t>lans d’action gouvernementaux</w:t>
      </w:r>
      <w:r w:rsidR="00B45215">
        <w:rPr>
          <w:rFonts w:ascii="Times New Roman" w:eastAsiaTheme="majorEastAsia" w:hAnsi="Times New Roman" w:cs="Times New Roman"/>
          <w:b/>
          <w:bCs/>
          <w:sz w:val="28"/>
          <w:szCs w:val="28"/>
        </w:rPr>
        <w:t xml:space="preserve"> </w:t>
      </w:r>
      <w:r w:rsidR="00192BFE" w:rsidRPr="00E929A0">
        <w:rPr>
          <w:rFonts w:ascii="Times New Roman" w:eastAsiaTheme="majorEastAsia" w:hAnsi="Times New Roman" w:cs="Times New Roman"/>
          <w:b/>
          <w:bCs/>
          <w:sz w:val="28"/>
          <w:szCs w:val="28"/>
        </w:rPr>
        <w:t>associés</w:t>
      </w:r>
      <w:r w:rsidRPr="00E929A0">
        <w:rPr>
          <w:rFonts w:ascii="Times New Roman" w:eastAsiaTheme="majorEastAsia" w:hAnsi="Times New Roman" w:cs="Times New Roman"/>
          <w:b/>
          <w:bCs/>
          <w:sz w:val="28"/>
          <w:szCs w:val="28"/>
        </w:rPr>
        <w:t xml:space="preserve"> au thème de l’emploi et des revenus</w:t>
      </w:r>
    </w:p>
    <w:p w14:paraId="534B601D" w14:textId="77777777" w:rsidR="00843F98" w:rsidRPr="00E929A0" w:rsidRDefault="00000000" w:rsidP="00271809">
      <w:pPr>
        <w:pStyle w:val="Paragraphedeliste"/>
        <w:numPr>
          <w:ilvl w:val="0"/>
          <w:numId w:val="20"/>
        </w:numPr>
        <w:spacing w:before="240" w:after="0" w:line="240" w:lineRule="auto"/>
        <w:contextualSpacing w:val="0"/>
        <w:jc w:val="both"/>
        <w:rPr>
          <w:rFonts w:ascii="Times New Roman" w:eastAsia="Calibri" w:hAnsi="Times New Roman" w:cs="Times New Roman"/>
          <w:sz w:val="24"/>
          <w:szCs w:val="24"/>
        </w:rPr>
      </w:pPr>
      <w:hyperlink r:id="rId14" w:history="1">
        <w:r w:rsidR="00843F98" w:rsidRPr="00E929A0">
          <w:rPr>
            <w:rStyle w:val="Lienhypertexte"/>
            <w:rFonts w:ascii="Times New Roman" w:eastAsia="Calibri" w:hAnsi="Times New Roman" w:cs="Times New Roman"/>
            <w:sz w:val="24"/>
            <w:szCs w:val="24"/>
          </w:rPr>
          <w:t>Stratégie nationale sur la main-d’œuvre</w:t>
        </w:r>
      </w:hyperlink>
      <w:r w:rsidR="00843F98" w:rsidRPr="00E929A0">
        <w:rPr>
          <w:rFonts w:ascii="Times New Roman" w:eastAsia="Calibri" w:hAnsi="Times New Roman" w:cs="Times New Roman"/>
          <w:sz w:val="24"/>
          <w:szCs w:val="24"/>
        </w:rPr>
        <w:t> </w:t>
      </w:r>
    </w:p>
    <w:p w14:paraId="0DB30BA2" w14:textId="77777777" w:rsidR="00843F98" w:rsidRPr="00E929A0" w:rsidRDefault="00000000" w:rsidP="00271809">
      <w:pPr>
        <w:pStyle w:val="Paragraphedeliste"/>
        <w:numPr>
          <w:ilvl w:val="0"/>
          <w:numId w:val="20"/>
        </w:numPr>
        <w:spacing w:before="240" w:after="0" w:line="240" w:lineRule="auto"/>
        <w:contextualSpacing w:val="0"/>
        <w:jc w:val="both"/>
        <w:rPr>
          <w:rFonts w:ascii="Times New Roman" w:eastAsia="Calibri" w:hAnsi="Times New Roman" w:cs="Times New Roman"/>
          <w:sz w:val="24"/>
          <w:szCs w:val="24"/>
        </w:rPr>
      </w:pPr>
      <w:hyperlink r:id="rId15" w:history="1">
        <w:r w:rsidR="00843F98" w:rsidRPr="00E929A0">
          <w:rPr>
            <w:rStyle w:val="Lienhypertexte"/>
            <w:rFonts w:ascii="Times New Roman" w:eastAsia="Calibri" w:hAnsi="Times New Roman" w:cs="Times New Roman"/>
            <w:sz w:val="24"/>
            <w:szCs w:val="24"/>
          </w:rPr>
          <w:t>Plan d’action pour la main-d’œuvre </w:t>
        </w:r>
      </w:hyperlink>
      <w:r w:rsidR="00843F98" w:rsidRPr="00E929A0">
        <w:rPr>
          <w:rFonts w:ascii="Times New Roman" w:eastAsia="Calibri" w:hAnsi="Times New Roman" w:cs="Times New Roman"/>
          <w:sz w:val="24"/>
          <w:szCs w:val="24"/>
        </w:rPr>
        <w:t xml:space="preserve"> </w:t>
      </w:r>
    </w:p>
    <w:p w14:paraId="28D20A30" w14:textId="62CD593B" w:rsidR="00843F98" w:rsidRPr="00E929A0" w:rsidRDefault="00000000" w:rsidP="00271809">
      <w:pPr>
        <w:pStyle w:val="Paragraphedeliste"/>
        <w:numPr>
          <w:ilvl w:val="0"/>
          <w:numId w:val="20"/>
        </w:numPr>
        <w:spacing w:before="240" w:after="0" w:line="240" w:lineRule="auto"/>
        <w:contextualSpacing w:val="0"/>
        <w:jc w:val="both"/>
        <w:rPr>
          <w:rFonts w:ascii="Times New Roman" w:eastAsiaTheme="majorEastAsia" w:hAnsi="Times New Roman" w:cs="Times New Roman"/>
          <w:sz w:val="24"/>
          <w:szCs w:val="24"/>
        </w:rPr>
      </w:pPr>
      <w:hyperlink r:id="rId16" w:tgtFrame="_blank" w:history="1">
        <w:r w:rsidR="00843F98" w:rsidRPr="00E929A0">
          <w:rPr>
            <w:rStyle w:val="Lienhypertexte"/>
            <w:rFonts w:ascii="Times New Roman" w:eastAsia="Calibri" w:hAnsi="Times New Roman" w:cs="Times New Roman"/>
            <w:sz w:val="24"/>
            <w:szCs w:val="24"/>
          </w:rPr>
          <w:t>Stratégie nationale pour l</w:t>
        </w:r>
        <w:r w:rsidR="00D46986">
          <w:rPr>
            <w:rStyle w:val="Lienhypertexte"/>
            <w:rFonts w:ascii="Times New Roman" w:eastAsia="Calibri" w:hAnsi="Times New Roman" w:cs="Times New Roman"/>
            <w:sz w:val="24"/>
            <w:szCs w:val="24"/>
          </w:rPr>
          <w:t>’</w:t>
        </w:r>
        <w:r w:rsidR="00843F98" w:rsidRPr="00E929A0">
          <w:rPr>
            <w:rStyle w:val="Lienhypertexte"/>
            <w:rFonts w:ascii="Times New Roman" w:eastAsia="Calibri" w:hAnsi="Times New Roman" w:cs="Times New Roman"/>
            <w:sz w:val="24"/>
            <w:szCs w:val="24"/>
          </w:rPr>
          <w:t>intégration et le maintien en emploi des personnes handicapées</w:t>
        </w:r>
        <w:r w:rsidR="00627483">
          <w:rPr>
            <w:rStyle w:val="Lienhypertexte"/>
            <w:rFonts w:ascii="Times New Roman" w:eastAsia="Calibri" w:hAnsi="Times New Roman" w:cs="Times New Roman"/>
            <w:sz w:val="24"/>
            <w:szCs w:val="24"/>
          </w:rPr>
          <w:t> </w:t>
        </w:r>
        <w:r w:rsidR="00843F98" w:rsidRPr="00E929A0">
          <w:rPr>
            <w:rStyle w:val="Lienhypertexte"/>
            <w:rFonts w:ascii="Times New Roman" w:eastAsia="Calibri" w:hAnsi="Times New Roman" w:cs="Times New Roman"/>
            <w:sz w:val="24"/>
            <w:szCs w:val="24"/>
          </w:rPr>
          <w:t>2019-2024 : Pour un Québec riche de tous ses talents</w:t>
        </w:r>
      </w:hyperlink>
    </w:p>
    <w:p w14:paraId="681DAAA5" w14:textId="77777777" w:rsidR="00D65384" w:rsidRPr="00E929A0" w:rsidRDefault="00000000" w:rsidP="00271809">
      <w:pPr>
        <w:pStyle w:val="Paragraphedeliste"/>
        <w:numPr>
          <w:ilvl w:val="0"/>
          <w:numId w:val="20"/>
        </w:numPr>
        <w:spacing w:before="240" w:after="120" w:line="240" w:lineRule="auto"/>
        <w:contextualSpacing w:val="0"/>
        <w:jc w:val="both"/>
        <w:rPr>
          <w:rStyle w:val="Lienhypertexte"/>
          <w:rFonts w:ascii="Times New Roman" w:hAnsi="Times New Roman" w:cs="Times New Roman"/>
          <w:sz w:val="24"/>
          <w:szCs w:val="24"/>
          <w:lang w:val="fr-FR"/>
        </w:rPr>
      </w:pPr>
      <w:hyperlink r:id="rId17" w:history="1">
        <w:r w:rsidR="00D65384" w:rsidRPr="00E929A0">
          <w:rPr>
            <w:rStyle w:val="Lienhypertexte"/>
            <w:rFonts w:ascii="Times New Roman" w:hAnsi="Times New Roman" w:cs="Times New Roman"/>
            <w:sz w:val="24"/>
            <w:szCs w:val="24"/>
            <w:lang w:val="fr-FR"/>
          </w:rPr>
          <w:t>Plan d’action des services publics d’emplois 2022-2023</w:t>
        </w:r>
      </w:hyperlink>
    </w:p>
    <w:p w14:paraId="552866DD" w14:textId="7AE52A03" w:rsidR="00D65384" w:rsidRPr="00E929A0" w:rsidRDefault="00000000" w:rsidP="00271809">
      <w:pPr>
        <w:pStyle w:val="Paragraphedeliste"/>
        <w:numPr>
          <w:ilvl w:val="0"/>
          <w:numId w:val="20"/>
        </w:numPr>
        <w:spacing w:before="240" w:after="120" w:line="240" w:lineRule="auto"/>
        <w:contextualSpacing w:val="0"/>
        <w:jc w:val="both"/>
        <w:rPr>
          <w:rStyle w:val="Lienhypertexte"/>
          <w:rFonts w:ascii="Times New Roman" w:hAnsi="Times New Roman" w:cs="Times New Roman"/>
          <w:sz w:val="24"/>
          <w:szCs w:val="24"/>
        </w:rPr>
      </w:pPr>
      <w:hyperlink r:id="rId18" w:history="1">
        <w:r w:rsidR="00D65384" w:rsidRPr="00E929A0">
          <w:rPr>
            <w:rStyle w:val="Lienhypertexte"/>
            <w:rFonts w:ascii="Times New Roman" w:hAnsi="Times New Roman" w:cs="Times New Roman"/>
            <w:sz w:val="24"/>
            <w:szCs w:val="24"/>
            <w:lang w:val="fr-FR"/>
          </w:rPr>
          <w:t>Stratégie</w:t>
        </w:r>
        <w:r w:rsidR="00D65384" w:rsidRPr="00E929A0">
          <w:rPr>
            <w:rStyle w:val="Lienhypertexte"/>
            <w:rFonts w:ascii="Times New Roman" w:hAnsi="Times New Roman" w:cs="Times New Roman"/>
            <w:sz w:val="24"/>
            <w:szCs w:val="24"/>
          </w:rPr>
          <w:t xml:space="preserve"> nationale sur la main-d’œuvre</w:t>
        </w:r>
        <w:r w:rsidR="00627483">
          <w:rPr>
            <w:rStyle w:val="Lienhypertexte"/>
            <w:rFonts w:ascii="Times New Roman" w:hAnsi="Times New Roman" w:cs="Times New Roman"/>
            <w:sz w:val="24"/>
            <w:szCs w:val="24"/>
          </w:rPr>
          <w:t> </w:t>
        </w:r>
        <w:r w:rsidR="00D65384" w:rsidRPr="00E929A0">
          <w:rPr>
            <w:rStyle w:val="Lienhypertexte"/>
            <w:rFonts w:ascii="Times New Roman" w:hAnsi="Times New Roman" w:cs="Times New Roman"/>
            <w:sz w:val="24"/>
            <w:szCs w:val="24"/>
          </w:rPr>
          <w:t>2018-2023</w:t>
        </w:r>
      </w:hyperlink>
    </w:p>
    <w:p w14:paraId="44D5C9F3" w14:textId="4311193F" w:rsidR="00201F2F" w:rsidRPr="00813808" w:rsidRDefault="00201F2F" w:rsidP="00813808">
      <w:pPr>
        <w:spacing w:after="240"/>
        <w:rPr>
          <w:rFonts w:ascii="Times New Roman" w:eastAsia="Times New Roman" w:hAnsi="Times New Roman" w:cs="Times New Roman"/>
          <w:sz w:val="24"/>
          <w:szCs w:val="24"/>
          <w:lang w:eastAsia="fr-CA"/>
        </w:rPr>
      </w:pPr>
      <w:r w:rsidRPr="00E929A0">
        <w:rPr>
          <w:rStyle w:val="Lienhypertexte"/>
          <w:rFonts w:ascii="Times New Roman" w:hAnsi="Times New Roman" w:cs="Times New Roman"/>
          <w:sz w:val="24"/>
          <w:szCs w:val="24"/>
        </w:rPr>
        <w:br w:type="page"/>
      </w:r>
      <w:r w:rsidR="00813808" w:rsidRPr="00813808">
        <w:rPr>
          <w:rFonts w:ascii="Times New Roman" w:eastAsiaTheme="majorEastAsia" w:hAnsi="Times New Roman" w:cs="Times New Roman"/>
          <w:b/>
          <w:bCs/>
          <w:sz w:val="28"/>
          <w:szCs w:val="28"/>
          <w:lang w:eastAsia="fr-CA"/>
        </w:rPr>
        <w:lastRenderedPageBreak/>
        <w:t>Références</w:t>
      </w:r>
    </w:p>
    <w:sectPr w:rsidR="00201F2F" w:rsidRPr="00813808" w:rsidSect="002E25A8">
      <w:headerReference w:type="default" r:id="rId19"/>
      <w:footerReference w:type="default" r:id="rId20"/>
      <w:endnotePr>
        <w:numFmt w:val="decimal"/>
      </w:endnotePr>
      <w:pgSz w:w="12240" w:h="15840"/>
      <w:pgMar w:top="183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2DC5" w14:textId="77777777" w:rsidR="00524B03" w:rsidRDefault="00524B03" w:rsidP="00F54B1B">
      <w:pPr>
        <w:spacing w:after="0" w:line="240" w:lineRule="auto"/>
      </w:pPr>
      <w:r>
        <w:separator/>
      </w:r>
    </w:p>
  </w:endnote>
  <w:endnote w:type="continuationSeparator" w:id="0">
    <w:p w14:paraId="6CC983E7" w14:textId="77777777" w:rsidR="00524B03" w:rsidRDefault="00524B03" w:rsidP="00F54B1B">
      <w:pPr>
        <w:spacing w:after="0" w:line="240" w:lineRule="auto"/>
      </w:pPr>
      <w:r>
        <w:continuationSeparator/>
      </w:r>
    </w:p>
  </w:endnote>
  <w:endnote w:type="continuationNotice" w:id="1">
    <w:p w14:paraId="7A5ED0F8" w14:textId="77777777" w:rsidR="00524B03" w:rsidRDefault="00524B03">
      <w:pPr>
        <w:spacing w:after="0" w:line="240" w:lineRule="auto"/>
      </w:pPr>
    </w:p>
  </w:endnote>
  <w:endnote w:id="2">
    <w:p w14:paraId="2E80B843" w14:textId="050792E7" w:rsidR="00C178F8" w:rsidRPr="0066297D" w:rsidRDefault="00C178F8">
      <w:pPr>
        <w:pStyle w:val="Notedefin"/>
        <w:rPr>
          <w:rStyle w:val="Lienhypertexte"/>
          <w:rFonts w:ascii="Times New Roman" w:hAnsi="Times New Roman" w:cs="Times New Roman"/>
          <w:sz w:val="24"/>
          <w:szCs w:val="24"/>
        </w:rPr>
      </w:pPr>
      <w:r w:rsidRPr="0066297D">
        <w:rPr>
          <w:rStyle w:val="Appeldenotedefin"/>
          <w:rFonts w:ascii="Times New Roman" w:hAnsi="Times New Roman" w:cs="Times New Roman"/>
          <w:sz w:val="24"/>
          <w:szCs w:val="24"/>
        </w:rPr>
        <w:endnoteRef/>
      </w:r>
      <w:r w:rsidRPr="0066297D">
        <w:rPr>
          <w:rFonts w:ascii="Times New Roman" w:hAnsi="Times New Roman" w:cs="Times New Roman"/>
          <w:sz w:val="24"/>
          <w:szCs w:val="24"/>
        </w:rPr>
        <w:t xml:space="preserve"> Bureau du vérificateur général du Canada, 2022 [en ligne] [ </w:t>
      </w:r>
      <w:hyperlink r:id="rId1" w:history="1">
        <w:r w:rsidRPr="0066297D">
          <w:rPr>
            <w:rStyle w:val="Lienhypertexte"/>
            <w:rFonts w:ascii="Times New Roman" w:hAnsi="Times New Roman" w:cs="Times New Roman"/>
            <w:sz w:val="24"/>
            <w:szCs w:val="24"/>
          </w:rPr>
          <w:t>https://www.oag-bvg.gc.ca/internet/Francais/parl_oag_202205_01_f_44033.html</w:t>
        </w:r>
      </w:hyperlink>
      <w:r w:rsidRPr="0066297D">
        <w:rPr>
          <w:rStyle w:val="Lienhypertexte"/>
          <w:rFonts w:ascii="Times New Roman" w:hAnsi="Times New Roman" w:cs="Times New Roman"/>
          <w:sz w:val="24"/>
          <w:szCs w:val="24"/>
        </w:rPr>
        <w:t>]</w:t>
      </w:r>
    </w:p>
    <w:p w14:paraId="0E9B5806" w14:textId="77777777" w:rsidR="00C178F8" w:rsidRPr="0066297D" w:rsidRDefault="00C178F8">
      <w:pPr>
        <w:pStyle w:val="Notedefin"/>
        <w:rPr>
          <w:rFonts w:ascii="Times New Roman" w:hAnsi="Times New Roman" w:cs="Times New Roman"/>
          <w:sz w:val="24"/>
          <w:szCs w:val="24"/>
        </w:rPr>
      </w:pPr>
    </w:p>
  </w:endnote>
  <w:endnote w:id="3">
    <w:p w14:paraId="719EA0CB" w14:textId="2CB68ABF" w:rsidR="00D36C2E" w:rsidRPr="0066297D" w:rsidRDefault="00D36C2E">
      <w:pPr>
        <w:pStyle w:val="Notedefin"/>
        <w:rPr>
          <w:rStyle w:val="eop"/>
          <w:rFonts w:ascii="Times New Roman" w:hAnsi="Times New Roman" w:cs="Times New Roman"/>
          <w:color w:val="000000"/>
          <w:sz w:val="24"/>
          <w:szCs w:val="24"/>
          <w:shd w:val="clear" w:color="auto" w:fill="FFFFFF"/>
        </w:rPr>
      </w:pPr>
      <w:r w:rsidRPr="0066297D">
        <w:rPr>
          <w:rStyle w:val="Appeldenotedefin"/>
          <w:rFonts w:ascii="Times New Roman" w:hAnsi="Times New Roman" w:cs="Times New Roman"/>
          <w:sz w:val="24"/>
          <w:szCs w:val="24"/>
        </w:rPr>
        <w:endnoteRef/>
      </w:r>
      <w:r w:rsidRPr="0066297D">
        <w:rPr>
          <w:rFonts w:ascii="Times New Roman" w:hAnsi="Times New Roman" w:cs="Times New Roman"/>
          <w:sz w:val="24"/>
          <w:szCs w:val="24"/>
        </w:rPr>
        <w:t xml:space="preserve"> </w:t>
      </w:r>
      <w:r w:rsidRPr="0066297D">
        <w:rPr>
          <w:rStyle w:val="normaltextrun"/>
          <w:rFonts w:ascii="Times New Roman" w:hAnsi="Times New Roman" w:cs="Times New Roman"/>
          <w:color w:val="000000"/>
          <w:sz w:val="24"/>
          <w:szCs w:val="24"/>
          <w:shd w:val="clear" w:color="auto" w:fill="FFFFFF"/>
        </w:rPr>
        <w:t>Notamment : </w:t>
      </w:r>
      <w:hyperlink r:id="rId2" w:tgtFrame="_blank" w:history="1">
        <w:r w:rsidRPr="0066297D">
          <w:rPr>
            <w:rStyle w:val="normaltextrun"/>
            <w:rFonts w:ascii="Times New Roman" w:hAnsi="Times New Roman" w:cs="Times New Roman"/>
            <w:color w:val="0000FF"/>
            <w:sz w:val="24"/>
            <w:szCs w:val="24"/>
            <w:u w:val="single"/>
            <w:shd w:val="clear" w:color="auto" w:fill="FFFFFF"/>
          </w:rPr>
          <w:t>Radio-Canada, 31 mai 2022</w:t>
        </w:r>
      </w:hyperlink>
      <w:r w:rsidRPr="0066297D">
        <w:rPr>
          <w:rStyle w:val="normaltextrun"/>
          <w:rFonts w:ascii="Times New Roman" w:hAnsi="Times New Roman" w:cs="Times New Roman"/>
          <w:color w:val="000000"/>
          <w:sz w:val="24"/>
          <w:szCs w:val="24"/>
          <w:shd w:val="clear" w:color="auto" w:fill="FFFFFF"/>
        </w:rPr>
        <w:t>.</w:t>
      </w:r>
      <w:r w:rsidRPr="0066297D">
        <w:rPr>
          <w:rStyle w:val="eop"/>
          <w:rFonts w:ascii="Times New Roman" w:hAnsi="Times New Roman" w:cs="Times New Roman"/>
          <w:color w:val="000000"/>
          <w:sz w:val="24"/>
          <w:szCs w:val="24"/>
          <w:shd w:val="clear" w:color="auto" w:fill="FFFFFF"/>
        </w:rPr>
        <w:t> [en ligne] [</w:t>
      </w:r>
      <w:hyperlink r:id="rId3" w:history="1">
        <w:r w:rsidRPr="0066297D">
          <w:rPr>
            <w:rStyle w:val="Lienhypertexte"/>
            <w:rFonts w:ascii="Times New Roman" w:hAnsi="Times New Roman" w:cs="Times New Roman"/>
            <w:sz w:val="24"/>
            <w:szCs w:val="24"/>
            <w:shd w:val="clear" w:color="auto" w:fill="FFFFFF"/>
          </w:rPr>
          <w:t>https://ici.radio-canada.ca/nouvelle/1887336/gouvernement-federal-rapport-verificatrice-generale-acces-prestations</w:t>
        </w:r>
      </w:hyperlink>
      <w:r w:rsidRPr="0066297D">
        <w:rPr>
          <w:rStyle w:val="eop"/>
          <w:rFonts w:ascii="Times New Roman" w:hAnsi="Times New Roman" w:cs="Times New Roman"/>
          <w:color w:val="000000"/>
          <w:sz w:val="24"/>
          <w:szCs w:val="24"/>
          <w:shd w:val="clear" w:color="auto" w:fill="FFFFFF"/>
        </w:rPr>
        <w:t>] (consulté le 21 juillet 2022)</w:t>
      </w:r>
    </w:p>
    <w:p w14:paraId="71F5936E" w14:textId="77777777" w:rsidR="00D36C2E" w:rsidRPr="0066297D" w:rsidRDefault="00D36C2E">
      <w:pPr>
        <w:pStyle w:val="Notedefin"/>
        <w:rPr>
          <w:rFonts w:ascii="Times New Roman" w:hAnsi="Times New Roman" w:cs="Times New Roman"/>
          <w:sz w:val="24"/>
          <w:szCs w:val="24"/>
        </w:rPr>
      </w:pPr>
    </w:p>
  </w:endnote>
  <w:endnote w:id="4">
    <w:p w14:paraId="48303FC9" w14:textId="11319AD1" w:rsidR="00D36C2E" w:rsidRPr="0066297D" w:rsidRDefault="00D36C2E">
      <w:pPr>
        <w:pStyle w:val="Notedefin"/>
        <w:rPr>
          <w:rStyle w:val="normaltextrun"/>
          <w:rFonts w:ascii="Times New Roman" w:hAnsi="Times New Roman" w:cs="Times New Roman"/>
          <w:color w:val="000000"/>
          <w:sz w:val="24"/>
          <w:szCs w:val="24"/>
          <w:shd w:val="clear" w:color="auto" w:fill="FFFFFF"/>
        </w:rPr>
      </w:pPr>
      <w:r w:rsidRPr="0066297D">
        <w:rPr>
          <w:rStyle w:val="Appeldenotedefin"/>
          <w:rFonts w:ascii="Times New Roman" w:hAnsi="Times New Roman" w:cs="Times New Roman"/>
          <w:sz w:val="24"/>
          <w:szCs w:val="24"/>
        </w:rPr>
        <w:endnoteRef/>
      </w:r>
      <w:r w:rsidRPr="0066297D">
        <w:rPr>
          <w:rFonts w:ascii="Times New Roman" w:hAnsi="Times New Roman" w:cs="Times New Roman"/>
          <w:sz w:val="24"/>
          <w:szCs w:val="24"/>
        </w:rPr>
        <w:t xml:space="preserve"> UQAM, </w:t>
      </w:r>
      <w:r w:rsidRPr="0066297D">
        <w:rPr>
          <w:rStyle w:val="normaltextrun"/>
          <w:rFonts w:ascii="Times New Roman" w:hAnsi="Times New Roman" w:cs="Times New Roman"/>
          <w:sz w:val="24"/>
          <w:szCs w:val="24"/>
          <w:u w:val="single"/>
          <w:shd w:val="clear" w:color="auto" w:fill="FFFFFF"/>
        </w:rPr>
        <w:t>Plessis-Bélair, 2018</w:t>
      </w:r>
      <w:r w:rsidRPr="0066297D">
        <w:rPr>
          <w:rStyle w:val="normaltextrun"/>
          <w:rFonts w:ascii="Times New Roman" w:hAnsi="Times New Roman" w:cs="Times New Roman"/>
          <w:sz w:val="24"/>
          <w:szCs w:val="24"/>
          <w:shd w:val="clear" w:color="auto" w:fill="FFFFFF"/>
        </w:rPr>
        <w:t xml:space="preserve">, </w:t>
      </w:r>
      <w:r w:rsidRPr="0066297D">
        <w:rPr>
          <w:rStyle w:val="normaltextrun"/>
          <w:rFonts w:ascii="Times New Roman" w:hAnsi="Times New Roman" w:cs="Times New Roman"/>
          <w:color w:val="000000"/>
          <w:sz w:val="24"/>
          <w:szCs w:val="24"/>
          <w:shd w:val="clear" w:color="auto" w:fill="FFFFFF"/>
        </w:rPr>
        <w:t>p. 24. [en ligne] [</w:t>
      </w:r>
      <w:hyperlink r:id="rId4" w:history="1">
        <w:r w:rsidRPr="0066297D">
          <w:rPr>
            <w:rStyle w:val="Lienhypertexte"/>
            <w:rFonts w:ascii="Times New Roman" w:hAnsi="Times New Roman" w:cs="Times New Roman"/>
            <w:sz w:val="24"/>
            <w:szCs w:val="24"/>
            <w:shd w:val="clear" w:color="auto" w:fill="FFFFFF"/>
          </w:rPr>
          <w:t>www.archipel.uqam.ca/11745/1/M15693.pdf</w:t>
        </w:r>
      </w:hyperlink>
      <w:r w:rsidRPr="0066297D">
        <w:rPr>
          <w:rStyle w:val="normaltextrun"/>
          <w:rFonts w:ascii="Times New Roman" w:hAnsi="Times New Roman" w:cs="Times New Roman"/>
          <w:color w:val="000000"/>
          <w:sz w:val="24"/>
          <w:szCs w:val="24"/>
          <w:shd w:val="clear" w:color="auto" w:fill="FFFFFF"/>
        </w:rPr>
        <w:t>]</w:t>
      </w:r>
    </w:p>
    <w:p w14:paraId="59456ACA" w14:textId="77777777" w:rsidR="0066297D" w:rsidRDefault="0066297D">
      <w:pPr>
        <w:pStyle w:val="Notedefin"/>
      </w:pPr>
    </w:p>
  </w:endnote>
  <w:endnote w:id="5">
    <w:p w14:paraId="462FD2C8" w14:textId="7CCEB7BD" w:rsidR="00D36C2E" w:rsidRDefault="00D36C2E">
      <w:pPr>
        <w:pStyle w:val="Notedefin"/>
        <w:rPr>
          <w:rFonts w:ascii="Times New Roman" w:hAnsi="Times New Roman" w:cs="Times New Roman"/>
          <w:sz w:val="24"/>
          <w:szCs w:val="24"/>
        </w:rPr>
      </w:pPr>
      <w:r>
        <w:rPr>
          <w:rStyle w:val="Appeldenotedefin"/>
        </w:rPr>
        <w:endnoteRef/>
      </w:r>
      <w:r>
        <w:t xml:space="preserve"> </w:t>
      </w:r>
      <w:r>
        <w:rPr>
          <w:rFonts w:ascii="Times New Roman" w:hAnsi="Times New Roman" w:cs="Times New Roman"/>
          <w:sz w:val="24"/>
          <w:szCs w:val="24"/>
        </w:rPr>
        <w:t xml:space="preserve">BANQUES ALIMENTAIRES CANADA. </w:t>
      </w:r>
      <w:r w:rsidRPr="002850BC">
        <w:rPr>
          <w:rFonts w:ascii="Times New Roman" w:hAnsi="Times New Roman" w:cs="Times New Roman"/>
          <w:i/>
          <w:iCs/>
          <w:sz w:val="24"/>
          <w:szCs w:val="24"/>
        </w:rPr>
        <w:t>Bilan-faim 2022 : d’une tempête à un ouragan</w:t>
      </w:r>
      <w:r>
        <w:rPr>
          <w:rFonts w:ascii="Times New Roman" w:hAnsi="Times New Roman" w:cs="Times New Roman"/>
          <w:sz w:val="24"/>
          <w:szCs w:val="24"/>
        </w:rPr>
        <w:t>, 2022,</w:t>
      </w:r>
      <w:r w:rsidRPr="00E929A0">
        <w:rPr>
          <w:rFonts w:ascii="Times New Roman" w:hAnsi="Times New Roman" w:cs="Times New Roman"/>
          <w:sz w:val="24"/>
          <w:szCs w:val="24"/>
        </w:rPr>
        <w:t xml:space="preserve"> [En ligne] [</w:t>
      </w:r>
      <w:hyperlink r:id="rId5" w:history="1">
        <w:r w:rsidRPr="00797C0D">
          <w:rPr>
            <w:rStyle w:val="Lienhypertexte"/>
            <w:rFonts w:ascii="Times New Roman" w:hAnsi="Times New Roman" w:cs="Times New Roman"/>
            <w:sz w:val="24"/>
            <w:szCs w:val="24"/>
          </w:rPr>
          <w:t>https://hungercount.foodbankscanada.ca/assets/docs/FoodBanks_HungerCount_FR_2022.pdf</w:t>
        </w:r>
      </w:hyperlink>
      <w:r w:rsidRPr="00332F03">
        <w:rPr>
          <w:rStyle w:val="Lienhypertexte"/>
          <w:rFonts w:ascii="Times New Roman" w:hAnsi="Times New Roman" w:cs="Times New Roman"/>
          <w:color w:val="000000" w:themeColor="text1"/>
          <w:sz w:val="24"/>
          <w:szCs w:val="24"/>
        </w:rPr>
        <w:t>]</w:t>
      </w:r>
      <w:r w:rsidRPr="00E929A0">
        <w:rPr>
          <w:rFonts w:ascii="Times New Roman" w:hAnsi="Times New Roman" w:cs="Times New Roman"/>
          <w:sz w:val="24"/>
          <w:szCs w:val="24"/>
        </w:rPr>
        <w:t>.</w:t>
      </w:r>
    </w:p>
    <w:p w14:paraId="73908AA0" w14:textId="77777777" w:rsidR="0066297D" w:rsidRDefault="0066297D">
      <w:pPr>
        <w:pStyle w:val="Notedefin"/>
      </w:pPr>
    </w:p>
  </w:endnote>
  <w:endnote w:id="6">
    <w:p w14:paraId="054F8D34" w14:textId="253BA8FD" w:rsidR="00D36C2E" w:rsidRDefault="00D36C2E">
      <w:pPr>
        <w:pStyle w:val="Notedefin"/>
        <w:rPr>
          <w:rFonts w:ascii="Times New Roman" w:hAnsi="Times New Roman" w:cs="Times New Roman"/>
          <w:sz w:val="24"/>
          <w:szCs w:val="24"/>
        </w:rPr>
      </w:pPr>
      <w:r>
        <w:rPr>
          <w:rStyle w:val="Appeldenotedefin"/>
        </w:rPr>
        <w:endnoteRef/>
      </w:r>
      <w:r>
        <w:t xml:space="preserve"> </w:t>
      </w:r>
      <w:r w:rsidRPr="00E929A0">
        <w:rPr>
          <w:rFonts w:ascii="Times New Roman" w:hAnsi="Times New Roman" w:cs="Times New Roman"/>
          <w:sz w:val="24"/>
          <w:szCs w:val="24"/>
        </w:rPr>
        <w:t>STATISTIQUE CANADA</w:t>
      </w:r>
      <w:r>
        <w:rPr>
          <w:rFonts w:ascii="Times New Roman" w:hAnsi="Times New Roman" w:cs="Times New Roman"/>
          <w:sz w:val="24"/>
          <w:szCs w:val="24"/>
        </w:rPr>
        <w:t>.</w:t>
      </w:r>
      <w:r w:rsidRPr="00E929A0">
        <w:rPr>
          <w:rFonts w:ascii="Times New Roman" w:hAnsi="Times New Roman" w:cs="Times New Roman"/>
          <w:sz w:val="24"/>
          <w:szCs w:val="24"/>
        </w:rPr>
        <w:t xml:space="preserve"> Tableau 11-10-0136-01- Statistique du faible revenu selon le type de famille économique. Compilation de la Direction de la recherche </w:t>
      </w:r>
      <w:bookmarkStart w:id="0" w:name="_Hlk130904146"/>
      <w:r w:rsidRPr="00E929A0">
        <w:rPr>
          <w:rFonts w:ascii="Times New Roman" w:hAnsi="Times New Roman" w:cs="Times New Roman"/>
          <w:sz w:val="24"/>
          <w:szCs w:val="24"/>
        </w:rPr>
        <w:t>[</w:t>
      </w:r>
      <w:r>
        <w:rPr>
          <w:rFonts w:ascii="Times New Roman" w:hAnsi="Times New Roman" w:cs="Times New Roman"/>
          <w:sz w:val="24"/>
          <w:szCs w:val="24"/>
        </w:rPr>
        <w:t>E</w:t>
      </w:r>
      <w:r w:rsidRPr="00E929A0">
        <w:rPr>
          <w:rFonts w:ascii="Times New Roman" w:hAnsi="Times New Roman" w:cs="Times New Roman"/>
          <w:sz w:val="24"/>
          <w:szCs w:val="24"/>
        </w:rPr>
        <w:t xml:space="preserve">n ligne] </w:t>
      </w:r>
      <w:bookmarkEnd w:id="0"/>
      <w:r w:rsidRPr="00332F03">
        <w:rPr>
          <w:rStyle w:val="Lienhypertexte"/>
          <w:rFonts w:ascii="Times New Roman" w:hAnsi="Times New Roman" w:cs="Times New Roman"/>
          <w:color w:val="000000" w:themeColor="text1"/>
          <w:sz w:val="24"/>
          <w:szCs w:val="24"/>
          <w:shd w:val="clear" w:color="auto" w:fill="FFFFFF"/>
        </w:rPr>
        <w:t>[</w:t>
      </w:r>
      <w:hyperlink r:id="rId6" w:history="1">
        <w:r w:rsidRPr="00332F03">
          <w:rPr>
            <w:rStyle w:val="Lienhypertexte"/>
            <w:rFonts w:ascii="Times New Roman" w:hAnsi="Times New Roman" w:cs="Times New Roman"/>
            <w:sz w:val="24"/>
            <w:szCs w:val="24"/>
            <w:shd w:val="clear" w:color="auto" w:fill="FFFFFF"/>
          </w:rPr>
          <w:t>https://doi.org/10.25318/1110013601-fra</w:t>
        </w:r>
      </w:hyperlink>
      <w:r w:rsidRPr="00E929A0">
        <w:rPr>
          <w:rFonts w:ascii="Times New Roman" w:hAnsi="Times New Roman" w:cs="Times New Roman"/>
          <w:sz w:val="24"/>
          <w:szCs w:val="24"/>
        </w:rPr>
        <w:t>] (</w:t>
      </w:r>
      <w:r>
        <w:rPr>
          <w:rFonts w:ascii="Times New Roman" w:hAnsi="Times New Roman" w:cs="Times New Roman"/>
          <w:sz w:val="24"/>
          <w:szCs w:val="24"/>
        </w:rPr>
        <w:t>C</w:t>
      </w:r>
      <w:r w:rsidRPr="00E929A0">
        <w:rPr>
          <w:rFonts w:ascii="Times New Roman" w:hAnsi="Times New Roman" w:cs="Times New Roman"/>
          <w:sz w:val="24"/>
          <w:szCs w:val="24"/>
        </w:rPr>
        <w:t>onsulté le 15</w:t>
      </w:r>
      <w:r>
        <w:rPr>
          <w:rFonts w:ascii="Times New Roman" w:hAnsi="Times New Roman" w:cs="Times New Roman"/>
          <w:sz w:val="24"/>
          <w:szCs w:val="24"/>
        </w:rPr>
        <w:t> </w:t>
      </w:r>
      <w:r w:rsidRPr="00E929A0">
        <w:rPr>
          <w:rFonts w:ascii="Times New Roman" w:hAnsi="Times New Roman" w:cs="Times New Roman"/>
          <w:sz w:val="24"/>
          <w:szCs w:val="24"/>
        </w:rPr>
        <w:t>mars 2023).</w:t>
      </w:r>
    </w:p>
    <w:p w14:paraId="6CD69E24" w14:textId="77777777" w:rsidR="0066297D" w:rsidRDefault="0066297D">
      <w:pPr>
        <w:pStyle w:val="Notedefin"/>
      </w:pPr>
    </w:p>
  </w:endnote>
  <w:endnote w:id="7">
    <w:p w14:paraId="5FEA34F3" w14:textId="562359DF" w:rsidR="00D36C2E" w:rsidRDefault="00D36C2E">
      <w:pPr>
        <w:pStyle w:val="Notedefin"/>
        <w:rPr>
          <w:rFonts w:ascii="Times New Roman" w:hAnsi="Times New Roman" w:cs="Times New Roman"/>
          <w:sz w:val="24"/>
          <w:szCs w:val="24"/>
        </w:rPr>
      </w:pPr>
      <w:r>
        <w:rPr>
          <w:rStyle w:val="Appeldenotedefin"/>
        </w:rPr>
        <w:endnoteRef/>
      </w:r>
      <w:r>
        <w:t xml:space="preserve"> </w:t>
      </w:r>
      <w:r w:rsidRPr="00E929A0">
        <w:rPr>
          <w:rFonts w:ascii="Times New Roman" w:hAnsi="Times New Roman" w:cs="Times New Roman"/>
          <w:sz w:val="24"/>
          <w:szCs w:val="24"/>
        </w:rPr>
        <w:t>MINISTÈRE DE L’EMPLOI ET DE LA SOLIDARITÉ SOCIALE</w:t>
      </w:r>
      <w:r>
        <w:rPr>
          <w:rFonts w:ascii="Times New Roman" w:hAnsi="Times New Roman" w:cs="Times New Roman"/>
          <w:sz w:val="24"/>
          <w:szCs w:val="24"/>
        </w:rPr>
        <w:t>.</w:t>
      </w:r>
      <w:r w:rsidRPr="00E929A0">
        <w:rPr>
          <w:rFonts w:ascii="Times New Roman" w:hAnsi="Times New Roman" w:cs="Times New Roman"/>
          <w:sz w:val="24"/>
          <w:szCs w:val="24"/>
        </w:rPr>
        <w:t xml:space="preserve"> [</w:t>
      </w:r>
      <w:r>
        <w:rPr>
          <w:rFonts w:ascii="Times New Roman" w:hAnsi="Times New Roman" w:cs="Times New Roman"/>
          <w:sz w:val="24"/>
          <w:szCs w:val="24"/>
        </w:rPr>
        <w:t>E</w:t>
      </w:r>
      <w:r w:rsidRPr="00E929A0">
        <w:rPr>
          <w:rFonts w:ascii="Times New Roman" w:hAnsi="Times New Roman" w:cs="Times New Roman"/>
          <w:sz w:val="24"/>
          <w:szCs w:val="24"/>
        </w:rPr>
        <w:t>n ligne] [</w:t>
      </w:r>
      <w:hyperlink r:id="rId7" w:history="1">
        <w:r w:rsidRPr="00E929A0">
          <w:rPr>
            <w:rStyle w:val="Lienhypertexte"/>
            <w:rFonts w:ascii="Times New Roman" w:hAnsi="Times New Roman" w:cs="Times New Roman"/>
            <w:sz w:val="24"/>
            <w:szCs w:val="24"/>
          </w:rPr>
          <w:t>Rapport statistique sur la clientèle de programme d'assistance sociale, janvier 2023 (gouv.qc.ca)</w:t>
        </w:r>
      </w:hyperlink>
      <w:r w:rsidRPr="00E929A0">
        <w:rPr>
          <w:rFonts w:ascii="Times New Roman" w:hAnsi="Times New Roman" w:cs="Times New Roman"/>
          <w:sz w:val="24"/>
          <w:szCs w:val="24"/>
        </w:rPr>
        <w:t>].</w:t>
      </w:r>
    </w:p>
    <w:p w14:paraId="69208F50" w14:textId="77777777" w:rsidR="0066297D" w:rsidRDefault="0066297D">
      <w:pPr>
        <w:pStyle w:val="Notedefin"/>
      </w:pPr>
    </w:p>
  </w:endnote>
  <w:endnote w:id="8">
    <w:p w14:paraId="4584BEA8" w14:textId="5C647F10" w:rsidR="00D36C2E" w:rsidRDefault="00D36C2E">
      <w:pPr>
        <w:pStyle w:val="Notedefin"/>
        <w:rPr>
          <w:rFonts w:ascii="Times New Roman" w:hAnsi="Times New Roman" w:cs="Times New Roman"/>
          <w:sz w:val="24"/>
          <w:szCs w:val="24"/>
        </w:rPr>
      </w:pPr>
      <w:r>
        <w:rPr>
          <w:rStyle w:val="Appeldenotedefin"/>
        </w:rPr>
        <w:endnoteRef/>
      </w:r>
      <w:r>
        <w:t xml:space="preserve"> </w:t>
      </w:r>
      <w:r w:rsidRPr="00DD4B0A">
        <w:rPr>
          <w:rFonts w:ascii="Times New Roman" w:hAnsi="Times New Roman" w:cs="Times New Roman"/>
          <w:sz w:val="24"/>
          <w:szCs w:val="24"/>
        </w:rPr>
        <w:t>MINISTÈRE DE L</w:t>
      </w:r>
      <w:r>
        <w:rPr>
          <w:rFonts w:ascii="Times New Roman" w:hAnsi="Times New Roman" w:cs="Times New Roman"/>
          <w:sz w:val="24"/>
          <w:szCs w:val="24"/>
        </w:rPr>
        <w:t>’</w:t>
      </w:r>
      <w:r w:rsidRPr="00DD4B0A">
        <w:rPr>
          <w:rFonts w:ascii="Times New Roman" w:hAnsi="Times New Roman" w:cs="Times New Roman"/>
          <w:sz w:val="24"/>
          <w:szCs w:val="24"/>
        </w:rPr>
        <w:t>EMPLOI ET DE LA SOLIDARITÉ SOCIALE</w:t>
      </w:r>
      <w:r>
        <w:rPr>
          <w:rFonts w:ascii="Times New Roman" w:hAnsi="Times New Roman" w:cs="Times New Roman"/>
          <w:sz w:val="24"/>
          <w:szCs w:val="24"/>
        </w:rPr>
        <w:t>.</w:t>
      </w:r>
      <w:r w:rsidRPr="00DD4B0A">
        <w:rPr>
          <w:rFonts w:ascii="Times New Roman" w:hAnsi="Times New Roman" w:cs="Times New Roman"/>
          <w:sz w:val="24"/>
          <w:szCs w:val="24"/>
        </w:rPr>
        <w:t xml:space="preserve"> Direction générale de la gouvernance, de l’analyse et de la performance, Direction de l</w:t>
      </w:r>
      <w:r>
        <w:rPr>
          <w:rFonts w:ascii="Times New Roman" w:hAnsi="Times New Roman" w:cs="Times New Roman"/>
          <w:sz w:val="24"/>
          <w:szCs w:val="24"/>
        </w:rPr>
        <w:t>’</w:t>
      </w:r>
      <w:r w:rsidRPr="00DD4B0A">
        <w:rPr>
          <w:rFonts w:ascii="Times New Roman" w:hAnsi="Times New Roman" w:cs="Times New Roman"/>
          <w:sz w:val="24"/>
          <w:szCs w:val="24"/>
        </w:rPr>
        <w:t>analyse et de l</w:t>
      </w:r>
      <w:r>
        <w:rPr>
          <w:rFonts w:ascii="Times New Roman" w:hAnsi="Times New Roman" w:cs="Times New Roman"/>
          <w:sz w:val="24"/>
          <w:szCs w:val="24"/>
        </w:rPr>
        <w:t>’</w:t>
      </w:r>
      <w:r w:rsidRPr="00DD4B0A">
        <w:rPr>
          <w:rFonts w:ascii="Times New Roman" w:hAnsi="Times New Roman" w:cs="Times New Roman"/>
          <w:sz w:val="24"/>
          <w:szCs w:val="24"/>
        </w:rPr>
        <w:t>information de gestion, 10</w:t>
      </w:r>
      <w:r>
        <w:rPr>
          <w:rFonts w:ascii="Times New Roman" w:hAnsi="Times New Roman" w:cs="Times New Roman"/>
          <w:sz w:val="24"/>
          <w:szCs w:val="24"/>
        </w:rPr>
        <w:t> </w:t>
      </w:r>
      <w:r w:rsidRPr="00DD4B0A">
        <w:rPr>
          <w:rFonts w:ascii="Times New Roman" w:hAnsi="Times New Roman" w:cs="Times New Roman"/>
          <w:sz w:val="24"/>
          <w:szCs w:val="24"/>
        </w:rPr>
        <w:t>mars 2023</w:t>
      </w:r>
      <w:r w:rsidR="0066297D">
        <w:rPr>
          <w:rFonts w:ascii="Times New Roman" w:hAnsi="Times New Roman" w:cs="Times New Roman"/>
          <w:sz w:val="24"/>
          <w:szCs w:val="24"/>
        </w:rPr>
        <w:t>.</w:t>
      </w:r>
    </w:p>
    <w:p w14:paraId="608AB0F7" w14:textId="77777777" w:rsidR="0066297D" w:rsidRDefault="0066297D">
      <w:pPr>
        <w:pStyle w:val="Notedefin"/>
      </w:pPr>
    </w:p>
  </w:endnote>
  <w:endnote w:id="9">
    <w:p w14:paraId="415DAF4B" w14:textId="37A34359" w:rsidR="00D36C2E" w:rsidRPr="00384D65" w:rsidRDefault="00D36C2E">
      <w:pPr>
        <w:pStyle w:val="Notedefin"/>
        <w:rPr>
          <w:rFonts w:ascii="Times New Roman" w:hAnsi="Times New Roman" w:cs="Times New Roman"/>
          <w:sz w:val="24"/>
          <w:szCs w:val="24"/>
        </w:rPr>
      </w:pPr>
      <w:r>
        <w:rPr>
          <w:rStyle w:val="Appeldenotedefin"/>
        </w:rPr>
        <w:endnoteRef/>
      </w:r>
      <w:r>
        <w:t xml:space="preserve"> </w:t>
      </w:r>
      <w:r w:rsidRPr="00C907B4">
        <w:rPr>
          <w:rFonts w:ascii="Times New Roman" w:hAnsi="Times New Roman" w:cs="Times New Roman"/>
          <w:sz w:val="24"/>
          <w:szCs w:val="24"/>
        </w:rPr>
        <w:t>MINISTÈRE DE L</w:t>
      </w:r>
      <w:r>
        <w:rPr>
          <w:rFonts w:ascii="Times New Roman" w:hAnsi="Times New Roman" w:cs="Times New Roman"/>
          <w:sz w:val="24"/>
          <w:szCs w:val="24"/>
        </w:rPr>
        <w:t>’</w:t>
      </w:r>
      <w:r w:rsidRPr="00C907B4">
        <w:rPr>
          <w:rFonts w:ascii="Times New Roman" w:hAnsi="Times New Roman" w:cs="Times New Roman"/>
          <w:sz w:val="24"/>
          <w:szCs w:val="24"/>
        </w:rPr>
        <w:t>EMPLOI ET DE LA SOLIDARITÉ SOCIALE. Direction générale de la gouvernance, de l’analyse et de la performance, Direction de l</w:t>
      </w:r>
      <w:r>
        <w:rPr>
          <w:rFonts w:ascii="Times New Roman" w:hAnsi="Times New Roman" w:cs="Times New Roman"/>
          <w:sz w:val="24"/>
          <w:szCs w:val="24"/>
        </w:rPr>
        <w:t>’</w:t>
      </w:r>
      <w:r w:rsidRPr="00C907B4">
        <w:rPr>
          <w:rFonts w:ascii="Times New Roman" w:hAnsi="Times New Roman" w:cs="Times New Roman"/>
          <w:sz w:val="24"/>
          <w:szCs w:val="24"/>
        </w:rPr>
        <w:t>analyse et de l</w:t>
      </w:r>
      <w:r>
        <w:rPr>
          <w:rFonts w:ascii="Times New Roman" w:hAnsi="Times New Roman" w:cs="Times New Roman"/>
          <w:sz w:val="24"/>
          <w:szCs w:val="24"/>
        </w:rPr>
        <w:t>’</w:t>
      </w:r>
      <w:r w:rsidRPr="00C907B4">
        <w:rPr>
          <w:rFonts w:ascii="Times New Roman" w:hAnsi="Times New Roman" w:cs="Times New Roman"/>
          <w:sz w:val="24"/>
          <w:szCs w:val="24"/>
        </w:rPr>
        <w:t>information de gestion, 24</w:t>
      </w:r>
      <w:r>
        <w:rPr>
          <w:rFonts w:ascii="Times New Roman" w:hAnsi="Times New Roman" w:cs="Times New Roman"/>
          <w:sz w:val="24"/>
          <w:szCs w:val="24"/>
        </w:rPr>
        <w:t> </w:t>
      </w:r>
      <w:r w:rsidRPr="00C907B4">
        <w:rPr>
          <w:rFonts w:ascii="Times New Roman" w:hAnsi="Times New Roman" w:cs="Times New Roman"/>
          <w:sz w:val="24"/>
          <w:szCs w:val="24"/>
        </w:rPr>
        <w:t>mars 2023.</w:t>
      </w:r>
    </w:p>
  </w:endnote>
  <w:endnote w:id="10">
    <w:p w14:paraId="38AADAF8" w14:textId="2073C1C7" w:rsidR="00DE1F16" w:rsidRPr="00E929A0" w:rsidRDefault="00DE1F16" w:rsidP="00332F03">
      <w:pPr>
        <w:pStyle w:val="Notedefin"/>
        <w:spacing w:before="240"/>
        <w:jc w:val="both"/>
        <w:rPr>
          <w:rFonts w:ascii="Times New Roman" w:hAnsi="Times New Roman" w:cs="Times New Roman"/>
          <w:sz w:val="24"/>
          <w:szCs w:val="24"/>
        </w:rPr>
      </w:pPr>
      <w:r w:rsidRPr="00E929A0">
        <w:rPr>
          <w:rStyle w:val="Appeldenotedefin"/>
          <w:rFonts w:ascii="Times New Roman" w:hAnsi="Times New Roman" w:cs="Times New Roman"/>
          <w:sz w:val="24"/>
          <w:szCs w:val="24"/>
        </w:rPr>
        <w:endnoteRef/>
      </w:r>
      <w:r w:rsidRPr="00E929A0">
        <w:rPr>
          <w:rFonts w:ascii="Times New Roman" w:hAnsi="Times New Roman" w:cs="Times New Roman"/>
          <w:sz w:val="24"/>
          <w:szCs w:val="24"/>
        </w:rPr>
        <w:t xml:space="preserve"> MINISTÈRE DE L’EMPLOI ET DE LA SOLIDARITÉ SOCIALE. La mobilisation des personnes éloignées du marché du travail :  Entrevues avec des spécialistes et recension d’écrits</w:t>
      </w:r>
      <w:r w:rsidR="00087651">
        <w:rPr>
          <w:rFonts w:ascii="Times New Roman" w:hAnsi="Times New Roman" w:cs="Times New Roman"/>
          <w:sz w:val="24"/>
          <w:szCs w:val="24"/>
        </w:rPr>
        <w:t>,</w:t>
      </w:r>
      <w:r w:rsidRPr="00E929A0">
        <w:rPr>
          <w:rFonts w:ascii="Times New Roman" w:hAnsi="Times New Roman" w:cs="Times New Roman"/>
          <w:sz w:val="24"/>
          <w:szCs w:val="24"/>
        </w:rPr>
        <w:t xml:space="preserve"> Synthèse, Direction de la recherche, </w:t>
      </w:r>
      <w:r w:rsidR="00087651" w:rsidRPr="00E929A0">
        <w:rPr>
          <w:rFonts w:ascii="Times New Roman" w:hAnsi="Times New Roman" w:cs="Times New Roman"/>
          <w:sz w:val="24"/>
          <w:szCs w:val="24"/>
        </w:rPr>
        <w:t>[En ligne]</w:t>
      </w:r>
      <w:r w:rsidR="00087651">
        <w:rPr>
          <w:rFonts w:ascii="Times New Roman" w:hAnsi="Times New Roman" w:cs="Times New Roman"/>
          <w:sz w:val="24"/>
          <w:szCs w:val="24"/>
        </w:rPr>
        <w:t>,</w:t>
      </w:r>
      <w:r w:rsidR="00087651" w:rsidRPr="00E929A0">
        <w:rPr>
          <w:rFonts w:ascii="Times New Roman" w:hAnsi="Times New Roman" w:cs="Times New Roman"/>
          <w:sz w:val="24"/>
          <w:szCs w:val="24"/>
        </w:rPr>
        <w:t xml:space="preserve"> </w:t>
      </w:r>
      <w:r w:rsidRPr="00E929A0">
        <w:rPr>
          <w:rFonts w:ascii="Times New Roman" w:hAnsi="Times New Roman" w:cs="Times New Roman"/>
          <w:sz w:val="24"/>
          <w:szCs w:val="24"/>
        </w:rPr>
        <w:t>2008, p.</w:t>
      </w:r>
      <w:r w:rsidR="007C2514">
        <w:rPr>
          <w:rFonts w:ascii="Times New Roman" w:hAnsi="Times New Roman" w:cs="Times New Roman"/>
          <w:sz w:val="24"/>
          <w:szCs w:val="24"/>
        </w:rPr>
        <w:t> </w:t>
      </w:r>
      <w:r w:rsidRPr="00E929A0">
        <w:rPr>
          <w:rFonts w:ascii="Times New Roman" w:hAnsi="Times New Roman" w:cs="Times New Roman"/>
          <w:sz w:val="24"/>
          <w:szCs w:val="24"/>
        </w:rPr>
        <w:t>2</w:t>
      </w:r>
      <w:r w:rsidR="00087651">
        <w:rPr>
          <w:rFonts w:ascii="Times New Roman" w:hAnsi="Times New Roman" w:cs="Times New Roman"/>
          <w:sz w:val="24"/>
          <w:szCs w:val="24"/>
        </w:rPr>
        <w:t>.</w:t>
      </w:r>
    </w:p>
    <w:p w14:paraId="0D9F1D36" w14:textId="66ABF3F7" w:rsidR="00DE1F16" w:rsidRPr="00E929A0" w:rsidRDefault="00DE1F16" w:rsidP="00DE1F16">
      <w:pPr>
        <w:pStyle w:val="Notedefin"/>
        <w:spacing w:after="240"/>
        <w:jc w:val="both"/>
        <w:rPr>
          <w:rFonts w:ascii="Times New Roman" w:hAnsi="Times New Roman" w:cs="Times New Roman"/>
          <w:sz w:val="24"/>
          <w:szCs w:val="24"/>
        </w:rPr>
      </w:pPr>
      <w:r w:rsidRPr="00E929A0">
        <w:rPr>
          <w:rFonts w:ascii="Times New Roman" w:hAnsi="Times New Roman" w:cs="Times New Roman"/>
          <w:sz w:val="24"/>
          <w:szCs w:val="24"/>
        </w:rPr>
        <w:t>[</w:t>
      </w:r>
      <w:hyperlink r:id="rId8" w:history="1">
        <w:r w:rsidRPr="00E929A0">
          <w:rPr>
            <w:rStyle w:val="Lienhypertexte"/>
            <w:rFonts w:ascii="Times New Roman" w:hAnsi="Times New Roman" w:cs="Times New Roman"/>
            <w:sz w:val="24"/>
            <w:szCs w:val="24"/>
          </w:rPr>
          <w:t>https://www.emploiquebec.gouv.qc.ca/publications/pdf/00_etude_mobilisation_personnes_eloignees_sept08_synthese.pdf</w:t>
        </w:r>
      </w:hyperlink>
      <w:r w:rsidRPr="00E929A0">
        <w:rPr>
          <w:rFonts w:ascii="Times New Roman" w:hAnsi="Times New Roman" w:cs="Times New Roman"/>
          <w:sz w:val="24"/>
          <w:szCs w:val="24"/>
        </w:rPr>
        <w:t>] (</w:t>
      </w:r>
      <w:r w:rsidR="00087651">
        <w:rPr>
          <w:rFonts w:ascii="Times New Roman" w:hAnsi="Times New Roman" w:cs="Times New Roman"/>
          <w:sz w:val="24"/>
          <w:szCs w:val="24"/>
        </w:rPr>
        <w:t>C</w:t>
      </w:r>
      <w:r w:rsidRPr="00E929A0">
        <w:rPr>
          <w:rFonts w:ascii="Times New Roman" w:hAnsi="Times New Roman" w:cs="Times New Roman"/>
          <w:sz w:val="24"/>
          <w:szCs w:val="24"/>
        </w:rPr>
        <w:t>onsulté le 28</w:t>
      </w:r>
      <w:r w:rsidR="00296B4C">
        <w:rPr>
          <w:rFonts w:ascii="Times New Roman" w:hAnsi="Times New Roman" w:cs="Times New Roman"/>
          <w:sz w:val="24"/>
          <w:szCs w:val="24"/>
        </w:rPr>
        <w:t> </w:t>
      </w:r>
      <w:r w:rsidRPr="00E929A0">
        <w:rPr>
          <w:rFonts w:ascii="Times New Roman" w:hAnsi="Times New Roman" w:cs="Times New Roman"/>
          <w:sz w:val="24"/>
          <w:szCs w:val="24"/>
        </w:rPr>
        <w:t>mars 2023)</w:t>
      </w:r>
      <w:r w:rsidR="00087651">
        <w:rPr>
          <w:rFonts w:ascii="Times New Roman" w:hAnsi="Times New Roman" w:cs="Times New Roman"/>
          <w:sz w:val="24"/>
          <w:szCs w:val="24"/>
        </w:rPr>
        <w:t>.</w:t>
      </w:r>
    </w:p>
  </w:endnote>
  <w:endnote w:id="11">
    <w:p w14:paraId="373739CC" w14:textId="500B21FA" w:rsidR="00BA6219" w:rsidRPr="00E929A0" w:rsidRDefault="00BA6219" w:rsidP="00BA6219">
      <w:pPr>
        <w:pStyle w:val="Notedefin"/>
        <w:jc w:val="both"/>
        <w:rPr>
          <w:rFonts w:ascii="Times New Roman" w:hAnsi="Times New Roman" w:cs="Times New Roman"/>
          <w:sz w:val="24"/>
          <w:szCs w:val="24"/>
        </w:rPr>
      </w:pPr>
      <w:r>
        <w:rPr>
          <w:rStyle w:val="Appeldenotedefin"/>
        </w:rPr>
        <w:endnoteRef/>
      </w:r>
      <w:r>
        <w:t xml:space="preserve"> </w:t>
      </w:r>
      <w:r w:rsidRPr="00E929A0">
        <w:rPr>
          <w:rFonts w:ascii="Times New Roman" w:hAnsi="Times New Roman" w:cs="Times New Roman"/>
          <w:sz w:val="24"/>
          <w:szCs w:val="24"/>
        </w:rPr>
        <w:t>CENTRE D’ÉTUDE SUR LA PAUVRETÉ ET L’EXCLUSION. Les préjugés</w:t>
      </w:r>
      <w:r>
        <w:rPr>
          <w:rFonts w:ascii="Times New Roman" w:hAnsi="Times New Roman" w:cs="Times New Roman"/>
          <w:sz w:val="24"/>
          <w:szCs w:val="24"/>
        </w:rPr>
        <w:t> </w:t>
      </w:r>
      <w:r w:rsidRPr="00E929A0">
        <w:rPr>
          <w:rFonts w:ascii="Times New Roman" w:hAnsi="Times New Roman" w:cs="Times New Roman"/>
          <w:sz w:val="24"/>
          <w:szCs w:val="24"/>
        </w:rPr>
        <w:t>: un obstacle majeur à la lutte contre la pauvreté. Avis pour en comprendre la nature, les sources, les effets, et pour développer des indicateurs de mesure, rédaction</w:t>
      </w:r>
      <w:r>
        <w:rPr>
          <w:rFonts w:ascii="Times New Roman" w:hAnsi="Times New Roman" w:cs="Times New Roman"/>
          <w:sz w:val="24"/>
          <w:szCs w:val="24"/>
        </w:rPr>
        <w:t> </w:t>
      </w:r>
      <w:r w:rsidRPr="00E929A0">
        <w:rPr>
          <w:rFonts w:ascii="Times New Roman" w:hAnsi="Times New Roman" w:cs="Times New Roman"/>
          <w:sz w:val="24"/>
          <w:szCs w:val="24"/>
        </w:rPr>
        <w:t>: Esther Samson, avec la collaboration d’Émilie Allaire, Direction de la recherche</w:t>
      </w:r>
      <w:r>
        <w:rPr>
          <w:rFonts w:ascii="Times New Roman" w:hAnsi="Times New Roman" w:cs="Times New Roman"/>
          <w:sz w:val="24"/>
          <w:szCs w:val="24"/>
        </w:rPr>
        <w:t xml:space="preserve"> du</w:t>
      </w:r>
      <w:r w:rsidRPr="00E929A0">
        <w:rPr>
          <w:rFonts w:ascii="Times New Roman" w:hAnsi="Times New Roman" w:cs="Times New Roman"/>
          <w:sz w:val="24"/>
          <w:szCs w:val="24"/>
        </w:rPr>
        <w:t xml:space="preserve">, ministère du Travail, de l’Emploi et de la Solidarité sociale, </w:t>
      </w:r>
      <w:r>
        <w:rPr>
          <w:rFonts w:ascii="Times New Roman" w:hAnsi="Times New Roman" w:cs="Times New Roman"/>
          <w:sz w:val="24"/>
          <w:szCs w:val="24"/>
        </w:rPr>
        <w:t xml:space="preserve">[En ligne], </w:t>
      </w:r>
      <w:r w:rsidRPr="00E929A0">
        <w:rPr>
          <w:rFonts w:ascii="Times New Roman" w:hAnsi="Times New Roman" w:cs="Times New Roman"/>
          <w:sz w:val="24"/>
          <w:szCs w:val="24"/>
        </w:rPr>
        <w:t>p.</w:t>
      </w:r>
      <w:r>
        <w:rPr>
          <w:rFonts w:ascii="Times New Roman" w:hAnsi="Times New Roman" w:cs="Times New Roman"/>
          <w:sz w:val="24"/>
          <w:szCs w:val="24"/>
        </w:rPr>
        <w:t> </w:t>
      </w:r>
      <w:r w:rsidRPr="00E929A0">
        <w:rPr>
          <w:rFonts w:ascii="Times New Roman" w:hAnsi="Times New Roman" w:cs="Times New Roman"/>
          <w:sz w:val="24"/>
          <w:szCs w:val="24"/>
        </w:rPr>
        <w:t>22</w:t>
      </w:r>
      <w:r>
        <w:rPr>
          <w:rFonts w:ascii="Times New Roman" w:hAnsi="Times New Roman" w:cs="Times New Roman"/>
          <w:sz w:val="24"/>
          <w:szCs w:val="24"/>
        </w:rPr>
        <w:t>.</w:t>
      </w:r>
    </w:p>
    <w:p w14:paraId="74E89DBC" w14:textId="5CB119FB" w:rsidR="00BA6219" w:rsidRDefault="00BA6219" w:rsidP="00BA6219">
      <w:pPr>
        <w:pStyle w:val="Notedefin"/>
        <w:rPr>
          <w:rFonts w:ascii="Times New Roman" w:hAnsi="Times New Roman" w:cs="Times New Roman"/>
          <w:sz w:val="24"/>
          <w:szCs w:val="24"/>
        </w:rPr>
      </w:pPr>
      <w:r w:rsidRPr="00E929A0">
        <w:rPr>
          <w:rFonts w:ascii="Times New Roman" w:hAnsi="Times New Roman" w:cs="Times New Roman"/>
          <w:sz w:val="24"/>
          <w:szCs w:val="24"/>
        </w:rPr>
        <w:t>[</w:t>
      </w:r>
      <w:hyperlink r:id="rId9" w:history="1">
        <w:r w:rsidRPr="00E929A0">
          <w:rPr>
            <w:rStyle w:val="Lienhypertexte"/>
            <w:rFonts w:ascii="Times New Roman" w:hAnsi="Times New Roman" w:cs="Times New Roman"/>
            <w:sz w:val="24"/>
            <w:szCs w:val="24"/>
          </w:rPr>
          <w:t>https://cdn-contenu.quebec.ca/cdn-contenu/adm/min/emploi-solidarite-sociale/cepe/publications/RA_avis_prejuges_CEPE.pdf</w:t>
        </w:r>
      </w:hyperlink>
      <w:r w:rsidRPr="00E929A0">
        <w:rPr>
          <w:rFonts w:ascii="Times New Roman" w:hAnsi="Times New Roman" w:cs="Times New Roman"/>
          <w:sz w:val="24"/>
          <w:szCs w:val="24"/>
        </w:rPr>
        <w:t>] (</w:t>
      </w:r>
      <w:r>
        <w:rPr>
          <w:rFonts w:ascii="Times New Roman" w:hAnsi="Times New Roman" w:cs="Times New Roman"/>
          <w:sz w:val="24"/>
          <w:szCs w:val="24"/>
        </w:rPr>
        <w:t>C</w:t>
      </w:r>
      <w:r w:rsidRPr="00E929A0">
        <w:rPr>
          <w:rFonts w:ascii="Times New Roman" w:hAnsi="Times New Roman" w:cs="Times New Roman"/>
          <w:sz w:val="24"/>
          <w:szCs w:val="24"/>
        </w:rPr>
        <w:t>onsulté le 31</w:t>
      </w:r>
      <w:r>
        <w:rPr>
          <w:rFonts w:ascii="Times New Roman" w:hAnsi="Times New Roman" w:cs="Times New Roman"/>
          <w:sz w:val="24"/>
          <w:szCs w:val="24"/>
        </w:rPr>
        <w:t> </w:t>
      </w:r>
      <w:r w:rsidRPr="00E929A0">
        <w:rPr>
          <w:rFonts w:ascii="Times New Roman" w:hAnsi="Times New Roman" w:cs="Times New Roman"/>
          <w:sz w:val="24"/>
          <w:szCs w:val="24"/>
        </w:rPr>
        <w:t>mars)</w:t>
      </w:r>
      <w:r>
        <w:rPr>
          <w:rFonts w:ascii="Times New Roman" w:hAnsi="Times New Roman" w:cs="Times New Roman"/>
          <w:sz w:val="24"/>
          <w:szCs w:val="24"/>
        </w:rPr>
        <w:t>.</w:t>
      </w:r>
    </w:p>
    <w:p w14:paraId="0DAD4886" w14:textId="77777777" w:rsidR="00BA6219" w:rsidRDefault="00BA6219" w:rsidP="00BA6219">
      <w:pPr>
        <w:pStyle w:val="Notedefin"/>
      </w:pPr>
    </w:p>
  </w:endnote>
  <w:endnote w:id="12">
    <w:p w14:paraId="55ABC48D" w14:textId="13DDAE29" w:rsidR="00BA6219" w:rsidRDefault="00BA6219">
      <w:pPr>
        <w:pStyle w:val="Notedefin"/>
        <w:rPr>
          <w:rFonts w:ascii="Times New Roman" w:hAnsi="Times New Roman" w:cs="Times New Roman"/>
          <w:sz w:val="24"/>
          <w:szCs w:val="24"/>
        </w:rPr>
      </w:pPr>
      <w:r>
        <w:rPr>
          <w:rStyle w:val="Appeldenotedefin"/>
        </w:rPr>
        <w:endnoteRef/>
      </w:r>
      <w:r>
        <w:t xml:space="preserve"> </w:t>
      </w:r>
      <w:r w:rsidRPr="00E929A0">
        <w:rPr>
          <w:rFonts w:ascii="Times New Roman" w:hAnsi="Times New Roman" w:cs="Times New Roman"/>
          <w:sz w:val="24"/>
          <w:szCs w:val="24"/>
        </w:rPr>
        <w:t>COMITÉ CONSULTATIF DE LUTTE CONTRE LA PAUVRETÉ ET L’EXCLUSION SOCIALE</w:t>
      </w:r>
      <w:r>
        <w:rPr>
          <w:rFonts w:ascii="Times New Roman" w:hAnsi="Times New Roman" w:cs="Times New Roman"/>
          <w:sz w:val="24"/>
          <w:szCs w:val="24"/>
        </w:rPr>
        <w:t>.</w:t>
      </w:r>
      <w:r w:rsidRPr="00E929A0">
        <w:rPr>
          <w:rFonts w:ascii="Times New Roman" w:hAnsi="Times New Roman" w:cs="Times New Roman"/>
          <w:sz w:val="24"/>
          <w:szCs w:val="24"/>
        </w:rPr>
        <w:t xml:space="preserve"> </w:t>
      </w:r>
      <w:r w:rsidRPr="00E929A0">
        <w:rPr>
          <w:rFonts w:ascii="Times New Roman" w:hAnsi="Times New Roman" w:cs="Times New Roman"/>
          <w:i/>
          <w:iCs/>
          <w:sz w:val="24"/>
          <w:szCs w:val="24"/>
        </w:rPr>
        <w:t>Avis - Réflexion sur les programmes d’assistance sociale</w:t>
      </w:r>
      <w:r>
        <w:rPr>
          <w:rFonts w:ascii="Times New Roman" w:hAnsi="Times New Roman" w:cs="Times New Roman"/>
          <w:i/>
          <w:iCs/>
          <w:sz w:val="24"/>
          <w:szCs w:val="24"/>
        </w:rPr>
        <w:t> </w:t>
      </w:r>
      <w:r w:rsidRPr="00E929A0">
        <w:rPr>
          <w:rFonts w:ascii="Times New Roman" w:hAnsi="Times New Roman" w:cs="Times New Roman"/>
          <w:i/>
          <w:iCs/>
          <w:sz w:val="24"/>
          <w:szCs w:val="24"/>
        </w:rPr>
        <w:t>: la question de l’incitation au travail</w:t>
      </w:r>
      <w:r w:rsidRPr="00E929A0">
        <w:rPr>
          <w:rFonts w:ascii="Times New Roman" w:hAnsi="Times New Roman" w:cs="Times New Roman"/>
          <w:sz w:val="24"/>
          <w:szCs w:val="24"/>
        </w:rPr>
        <w:t>, [En ligne]</w:t>
      </w:r>
      <w:r>
        <w:rPr>
          <w:rFonts w:ascii="Times New Roman" w:hAnsi="Times New Roman" w:cs="Times New Roman"/>
          <w:sz w:val="24"/>
          <w:szCs w:val="24"/>
        </w:rPr>
        <w:t>,</w:t>
      </w:r>
      <w:r w:rsidRPr="00E929A0">
        <w:rPr>
          <w:rFonts w:ascii="Times New Roman" w:hAnsi="Times New Roman" w:cs="Times New Roman"/>
          <w:sz w:val="24"/>
          <w:szCs w:val="24"/>
        </w:rPr>
        <w:t xml:space="preserve"> 2020, p.</w:t>
      </w:r>
      <w:r>
        <w:rPr>
          <w:rFonts w:ascii="Times New Roman" w:hAnsi="Times New Roman" w:cs="Times New Roman"/>
          <w:sz w:val="24"/>
          <w:szCs w:val="24"/>
        </w:rPr>
        <w:t> </w:t>
      </w:r>
      <w:r w:rsidRPr="00E929A0">
        <w:rPr>
          <w:rFonts w:ascii="Times New Roman" w:hAnsi="Times New Roman" w:cs="Times New Roman"/>
          <w:sz w:val="24"/>
          <w:szCs w:val="24"/>
        </w:rPr>
        <w:t>20</w:t>
      </w:r>
      <w:r>
        <w:rPr>
          <w:rFonts w:ascii="Times New Roman" w:hAnsi="Times New Roman" w:cs="Times New Roman"/>
          <w:sz w:val="24"/>
          <w:szCs w:val="24"/>
        </w:rPr>
        <w:t>.</w:t>
      </w:r>
      <w:r w:rsidRPr="00E929A0">
        <w:rPr>
          <w:rFonts w:ascii="Times New Roman" w:hAnsi="Times New Roman" w:cs="Times New Roman"/>
          <w:sz w:val="24"/>
          <w:szCs w:val="24"/>
        </w:rPr>
        <w:t xml:space="preserve"> </w:t>
      </w:r>
      <w:r>
        <w:rPr>
          <w:rFonts w:ascii="Times New Roman" w:hAnsi="Times New Roman" w:cs="Times New Roman"/>
          <w:sz w:val="24"/>
          <w:szCs w:val="24"/>
        </w:rPr>
        <w:t>[</w:t>
      </w:r>
      <w:hyperlink r:id="rId10" w:history="1">
        <w:r w:rsidRPr="00087651">
          <w:rPr>
            <w:rStyle w:val="Lienhypertexte"/>
            <w:rFonts w:ascii="Times New Roman" w:hAnsi="Times New Roman" w:cs="Times New Roman"/>
            <w:sz w:val="24"/>
            <w:szCs w:val="24"/>
          </w:rPr>
          <w:t>https://www.cclp.gouv.qc.ca/includes/composants/telecharger.asp?fichier=/publications/pdf/AVIS_incitation-travail.pdf&amp;langue=fr</w:t>
        </w:r>
      </w:hyperlink>
      <w:r>
        <w:rPr>
          <w:rStyle w:val="Lienhypertexte"/>
          <w:rFonts w:ascii="Times New Roman" w:hAnsi="Times New Roman" w:cs="Times New Roman"/>
          <w:sz w:val="24"/>
          <w:szCs w:val="24"/>
        </w:rPr>
        <w:t>]</w:t>
      </w:r>
      <w:r w:rsidRPr="00E929A0">
        <w:rPr>
          <w:rFonts w:ascii="Times New Roman" w:hAnsi="Times New Roman" w:cs="Times New Roman"/>
          <w:sz w:val="24"/>
          <w:szCs w:val="24"/>
        </w:rPr>
        <w:t xml:space="preserve"> (</w:t>
      </w:r>
      <w:r>
        <w:rPr>
          <w:rFonts w:ascii="Times New Roman" w:hAnsi="Times New Roman" w:cs="Times New Roman"/>
          <w:sz w:val="24"/>
          <w:szCs w:val="24"/>
        </w:rPr>
        <w:t>C</w:t>
      </w:r>
      <w:r w:rsidRPr="00E929A0">
        <w:rPr>
          <w:rFonts w:ascii="Times New Roman" w:hAnsi="Times New Roman" w:cs="Times New Roman"/>
          <w:sz w:val="24"/>
          <w:szCs w:val="24"/>
        </w:rPr>
        <w:t>onsulté le 28</w:t>
      </w:r>
      <w:r>
        <w:rPr>
          <w:rFonts w:ascii="Times New Roman" w:hAnsi="Times New Roman" w:cs="Times New Roman"/>
          <w:sz w:val="24"/>
          <w:szCs w:val="24"/>
        </w:rPr>
        <w:t> </w:t>
      </w:r>
      <w:r w:rsidRPr="00E929A0">
        <w:rPr>
          <w:rFonts w:ascii="Times New Roman" w:hAnsi="Times New Roman" w:cs="Times New Roman"/>
          <w:sz w:val="24"/>
          <w:szCs w:val="24"/>
        </w:rPr>
        <w:t>mars 2023)</w:t>
      </w:r>
      <w:r>
        <w:rPr>
          <w:rFonts w:ascii="Times New Roman" w:hAnsi="Times New Roman" w:cs="Times New Roman"/>
          <w:sz w:val="24"/>
          <w:szCs w:val="24"/>
        </w:rPr>
        <w:t>.</w:t>
      </w:r>
    </w:p>
    <w:p w14:paraId="31D061D0" w14:textId="77777777" w:rsidR="00BA6219" w:rsidRDefault="00BA6219">
      <w:pPr>
        <w:pStyle w:val="Notedefin"/>
      </w:pPr>
    </w:p>
  </w:endnote>
  <w:endnote w:id="13">
    <w:p w14:paraId="1BA4F3E1" w14:textId="3A6F1D95" w:rsidR="00BA6219" w:rsidRDefault="00BA6219">
      <w:pPr>
        <w:pStyle w:val="Notedefin"/>
        <w:rPr>
          <w:rFonts w:ascii="Times New Roman" w:hAnsi="Times New Roman" w:cs="Times New Roman"/>
          <w:sz w:val="24"/>
          <w:szCs w:val="24"/>
        </w:rPr>
      </w:pPr>
      <w:r>
        <w:rPr>
          <w:rStyle w:val="Appeldenotedefin"/>
        </w:rPr>
        <w:endnoteRef/>
      </w:r>
      <w:r>
        <w:t xml:space="preserve"> </w:t>
      </w:r>
      <w:r w:rsidRPr="00E929A0">
        <w:rPr>
          <w:rFonts w:ascii="Times New Roman" w:hAnsi="Times New Roman" w:cs="Times New Roman"/>
          <w:sz w:val="24"/>
          <w:szCs w:val="24"/>
        </w:rPr>
        <w:t>INSTITUT DE LA STATISTIQUE DU QUÉBEC</w:t>
      </w:r>
      <w:r>
        <w:rPr>
          <w:rFonts w:ascii="Times New Roman" w:hAnsi="Times New Roman" w:cs="Times New Roman"/>
          <w:sz w:val="24"/>
          <w:szCs w:val="24"/>
        </w:rPr>
        <w:t>.</w:t>
      </w:r>
      <w:r w:rsidRPr="00E929A0">
        <w:rPr>
          <w:rFonts w:ascii="Times New Roman" w:hAnsi="Times New Roman" w:cs="Times New Roman"/>
          <w:sz w:val="24"/>
          <w:szCs w:val="24"/>
        </w:rPr>
        <w:t xml:space="preserve"> </w:t>
      </w:r>
      <w:r w:rsidRPr="00E929A0">
        <w:rPr>
          <w:rFonts w:ascii="Times New Roman" w:hAnsi="Times New Roman" w:cs="Times New Roman"/>
          <w:i/>
          <w:iCs/>
          <w:sz w:val="24"/>
          <w:szCs w:val="24"/>
        </w:rPr>
        <w:t>Bilan du marché du travail au Québec en 2022</w:t>
      </w:r>
      <w:r w:rsidRPr="00E929A0">
        <w:rPr>
          <w:rFonts w:ascii="Times New Roman" w:hAnsi="Times New Roman" w:cs="Times New Roman"/>
          <w:sz w:val="24"/>
          <w:szCs w:val="24"/>
        </w:rPr>
        <w:t>, Gouvernement du Québec, [En ligne], mars 2023, pages 29 à 41 [</w:t>
      </w:r>
      <w:hyperlink r:id="rId11" w:history="1">
        <w:r w:rsidRPr="00E929A0">
          <w:rPr>
            <w:rStyle w:val="Lienhypertexte"/>
            <w:rFonts w:ascii="Times New Roman" w:hAnsi="Times New Roman" w:cs="Times New Roman"/>
            <w:sz w:val="24"/>
            <w:szCs w:val="24"/>
          </w:rPr>
          <w:t>https://statistique.quebec.ca/fr/fichier/bilan-marche-travail-quebec-2022.pdf</w:t>
        </w:r>
      </w:hyperlink>
      <w:r w:rsidRPr="00E929A0">
        <w:rPr>
          <w:rFonts w:ascii="Times New Roman" w:hAnsi="Times New Roman" w:cs="Times New Roman"/>
          <w:sz w:val="24"/>
          <w:szCs w:val="24"/>
        </w:rPr>
        <w:t>].</w:t>
      </w:r>
    </w:p>
    <w:p w14:paraId="7D823F80" w14:textId="77777777" w:rsidR="00BA6219" w:rsidRDefault="00BA6219">
      <w:pPr>
        <w:pStyle w:val="Notedefin"/>
      </w:pPr>
    </w:p>
  </w:endnote>
  <w:endnote w:id="14">
    <w:p w14:paraId="3686FCBC" w14:textId="0535F419" w:rsidR="00BA6219" w:rsidRDefault="00BA6219">
      <w:pPr>
        <w:pStyle w:val="Notedefin"/>
        <w:rPr>
          <w:rFonts w:ascii="Times New Roman" w:hAnsi="Times New Roman" w:cs="Times New Roman"/>
          <w:sz w:val="24"/>
          <w:szCs w:val="24"/>
        </w:rPr>
      </w:pPr>
      <w:r>
        <w:rPr>
          <w:rStyle w:val="Appeldenotedefin"/>
        </w:rPr>
        <w:endnoteRef/>
      </w:r>
      <w:r>
        <w:t xml:space="preserve"> </w:t>
      </w:r>
      <w:r w:rsidRPr="00332F03">
        <w:rPr>
          <w:rFonts w:ascii="Times New Roman" w:hAnsi="Times New Roman" w:cs="Times New Roman"/>
          <w:i/>
          <w:iCs/>
          <w:sz w:val="24"/>
          <w:szCs w:val="24"/>
        </w:rPr>
        <w:t>Ibid</w:t>
      </w:r>
      <w:r w:rsidRPr="00E929A0">
        <w:rPr>
          <w:rFonts w:ascii="Times New Roman" w:hAnsi="Times New Roman" w:cs="Times New Roman"/>
          <w:sz w:val="24"/>
          <w:szCs w:val="24"/>
        </w:rPr>
        <w:t>. p.</w:t>
      </w:r>
      <w:r>
        <w:rPr>
          <w:rFonts w:ascii="Times New Roman" w:hAnsi="Times New Roman" w:cs="Times New Roman"/>
          <w:sz w:val="24"/>
          <w:szCs w:val="24"/>
        </w:rPr>
        <w:t> </w:t>
      </w:r>
      <w:r w:rsidRPr="00E929A0">
        <w:rPr>
          <w:rFonts w:ascii="Times New Roman" w:hAnsi="Times New Roman" w:cs="Times New Roman"/>
          <w:sz w:val="24"/>
          <w:szCs w:val="24"/>
        </w:rPr>
        <w:t>34.</w:t>
      </w:r>
    </w:p>
    <w:p w14:paraId="326BFC96" w14:textId="77777777" w:rsidR="00BA6219" w:rsidRDefault="00BA6219">
      <w:pPr>
        <w:pStyle w:val="Notedefin"/>
      </w:pPr>
    </w:p>
  </w:endnote>
  <w:endnote w:id="15">
    <w:p w14:paraId="605520C4" w14:textId="7F0F5D20" w:rsidR="00BA6219" w:rsidRDefault="00BA6219">
      <w:pPr>
        <w:pStyle w:val="Notedefin"/>
        <w:rPr>
          <w:rFonts w:ascii="Times New Roman" w:hAnsi="Times New Roman" w:cs="Times New Roman"/>
          <w:sz w:val="24"/>
          <w:szCs w:val="24"/>
        </w:rPr>
      </w:pPr>
      <w:r>
        <w:rPr>
          <w:rStyle w:val="Appeldenotedefin"/>
        </w:rPr>
        <w:endnoteRef/>
      </w:r>
      <w:r>
        <w:t xml:space="preserve"> </w:t>
      </w:r>
      <w:r w:rsidRPr="00E929A0">
        <w:rPr>
          <w:rFonts w:ascii="Times New Roman" w:hAnsi="Times New Roman" w:cs="Times New Roman"/>
          <w:sz w:val="24"/>
          <w:szCs w:val="24"/>
        </w:rPr>
        <w:t>STATISTIQUE CANADA</w:t>
      </w:r>
      <w:r>
        <w:rPr>
          <w:rFonts w:ascii="Times New Roman" w:hAnsi="Times New Roman" w:cs="Times New Roman"/>
          <w:sz w:val="24"/>
          <w:szCs w:val="24"/>
        </w:rPr>
        <w:t>.</w:t>
      </w:r>
      <w:r w:rsidRPr="00E929A0">
        <w:rPr>
          <w:rFonts w:ascii="Times New Roman" w:hAnsi="Times New Roman" w:cs="Times New Roman"/>
          <w:sz w:val="24"/>
          <w:szCs w:val="24"/>
        </w:rPr>
        <w:t xml:space="preserve"> </w:t>
      </w:r>
      <w:r w:rsidRPr="00E929A0">
        <w:rPr>
          <w:rFonts w:ascii="Times New Roman" w:hAnsi="Times New Roman" w:cs="Times New Roman"/>
          <w:i/>
          <w:iCs/>
          <w:sz w:val="24"/>
          <w:szCs w:val="24"/>
        </w:rPr>
        <w:t>Employés rémunérés au taux du salaire minimum résultats selon diverses caractéristiques de la main-d’œuvre et de l’emploi, 1997-2021, Québec</w:t>
      </w:r>
      <w:r>
        <w:rPr>
          <w:rFonts w:ascii="Times New Roman" w:hAnsi="Times New Roman" w:cs="Times New Roman"/>
          <w:sz w:val="24"/>
          <w:szCs w:val="24"/>
        </w:rPr>
        <w:t>,</w:t>
      </w:r>
      <w:r w:rsidRPr="00E929A0">
        <w:rPr>
          <w:rFonts w:ascii="Times New Roman" w:hAnsi="Times New Roman" w:cs="Times New Roman"/>
          <w:color w:val="223654"/>
          <w:sz w:val="24"/>
          <w:szCs w:val="24"/>
          <w:shd w:val="clear" w:color="auto" w:fill="FFFFFF"/>
        </w:rPr>
        <w:t xml:space="preserve"> [En ligne] [</w:t>
      </w:r>
      <w:hyperlink r:id="rId12" w:history="1">
        <w:r w:rsidRPr="004B1391">
          <w:rPr>
            <w:rStyle w:val="Lienhypertexte"/>
            <w:rFonts w:ascii="Times New Roman" w:hAnsi="Times New Roman" w:cs="Times New Roman"/>
            <w:sz w:val="24"/>
            <w:szCs w:val="24"/>
            <w:shd w:val="clear" w:color="auto" w:fill="FFFFFF"/>
          </w:rPr>
          <w:t>https://statistique.quebec.ca/fr/document/employes-remuneres-au-taux-du-salaire-minimum-resultats-selon-diverses-caracteristiques-de-la-main-d-oeuvre-et-de-lemploi-quebec/tableau/employes-remuneres-au-taux-du-salaire-minimum-resultats-selon-diverses-carac</w:t>
        </w:r>
      </w:hyperlink>
      <w:r w:rsidRPr="00E929A0">
        <w:rPr>
          <w:rFonts w:ascii="Times New Roman" w:hAnsi="Times New Roman" w:cs="Times New Roman"/>
          <w:color w:val="223654"/>
          <w:sz w:val="24"/>
          <w:szCs w:val="24"/>
          <w:shd w:val="clear" w:color="auto" w:fill="FFFFFF"/>
        </w:rPr>
        <w:t>]</w:t>
      </w:r>
      <w:r w:rsidRPr="00E929A0" w:rsidDel="00F83B22">
        <w:rPr>
          <w:rFonts w:ascii="Times New Roman" w:hAnsi="Times New Roman" w:cs="Times New Roman"/>
          <w:sz w:val="24"/>
          <w:szCs w:val="24"/>
        </w:rPr>
        <w:t xml:space="preserve"> </w:t>
      </w:r>
      <w:r w:rsidRPr="00E929A0">
        <w:rPr>
          <w:rFonts w:ascii="Times New Roman" w:hAnsi="Times New Roman" w:cs="Times New Roman"/>
          <w:sz w:val="24"/>
          <w:szCs w:val="24"/>
        </w:rPr>
        <w:t>(</w:t>
      </w:r>
      <w:r>
        <w:rPr>
          <w:rFonts w:ascii="Times New Roman" w:hAnsi="Times New Roman" w:cs="Times New Roman"/>
          <w:sz w:val="24"/>
          <w:szCs w:val="24"/>
        </w:rPr>
        <w:t>C</w:t>
      </w:r>
      <w:r w:rsidRPr="00E929A0">
        <w:rPr>
          <w:rFonts w:ascii="Times New Roman" w:hAnsi="Times New Roman" w:cs="Times New Roman"/>
          <w:sz w:val="24"/>
          <w:szCs w:val="24"/>
        </w:rPr>
        <w:t>onsulté le 3</w:t>
      </w:r>
      <w:r>
        <w:rPr>
          <w:rFonts w:ascii="Times New Roman" w:hAnsi="Times New Roman" w:cs="Times New Roman"/>
          <w:sz w:val="24"/>
          <w:szCs w:val="24"/>
        </w:rPr>
        <w:t> </w:t>
      </w:r>
      <w:r w:rsidRPr="00E929A0">
        <w:rPr>
          <w:rFonts w:ascii="Times New Roman" w:hAnsi="Times New Roman" w:cs="Times New Roman"/>
          <w:sz w:val="24"/>
          <w:szCs w:val="24"/>
        </w:rPr>
        <w:t>mars 2023).</w:t>
      </w:r>
    </w:p>
    <w:p w14:paraId="4648BD04" w14:textId="77777777" w:rsidR="00BA6219" w:rsidRDefault="00BA6219">
      <w:pPr>
        <w:pStyle w:val="Notedefin"/>
      </w:pPr>
    </w:p>
  </w:endnote>
  <w:endnote w:id="16">
    <w:p w14:paraId="4C5F940C" w14:textId="5C196592" w:rsidR="00BA6219" w:rsidRDefault="00BA6219">
      <w:pPr>
        <w:pStyle w:val="Notedefin"/>
        <w:rPr>
          <w:rFonts w:ascii="Times New Roman" w:hAnsi="Times New Roman" w:cs="Times New Roman"/>
          <w:sz w:val="24"/>
          <w:szCs w:val="24"/>
        </w:rPr>
      </w:pPr>
      <w:r>
        <w:rPr>
          <w:rStyle w:val="Appeldenotedefin"/>
        </w:rPr>
        <w:endnoteRef/>
      </w:r>
      <w:r>
        <w:t xml:space="preserve"> </w:t>
      </w:r>
      <w:r w:rsidRPr="00E929A0">
        <w:rPr>
          <w:rFonts w:ascii="Times New Roman" w:hAnsi="Times New Roman" w:cs="Times New Roman"/>
          <w:sz w:val="24"/>
          <w:szCs w:val="24"/>
        </w:rPr>
        <w:t>INSTITUT DE LA STATISTIQUE DU QUÉBEC</w:t>
      </w:r>
      <w:r>
        <w:rPr>
          <w:rFonts w:ascii="Times New Roman" w:hAnsi="Times New Roman" w:cs="Times New Roman"/>
          <w:sz w:val="24"/>
          <w:szCs w:val="24"/>
        </w:rPr>
        <w:t>.</w:t>
      </w:r>
      <w:r w:rsidRPr="00E929A0">
        <w:rPr>
          <w:rFonts w:ascii="Times New Roman" w:hAnsi="Times New Roman" w:cs="Times New Roman"/>
          <w:sz w:val="24"/>
          <w:szCs w:val="24"/>
        </w:rPr>
        <w:t xml:space="preserve"> op. </w:t>
      </w:r>
      <w:r w:rsidRPr="00E929A0">
        <w:rPr>
          <w:rFonts w:ascii="Times New Roman" w:hAnsi="Times New Roman" w:cs="Times New Roman"/>
          <w:sz w:val="24"/>
          <w:szCs w:val="24"/>
        </w:rPr>
        <w:t>cit. p.</w:t>
      </w:r>
      <w:r>
        <w:rPr>
          <w:rFonts w:ascii="Times New Roman" w:hAnsi="Times New Roman" w:cs="Times New Roman"/>
          <w:sz w:val="24"/>
          <w:szCs w:val="24"/>
        </w:rPr>
        <w:t> </w:t>
      </w:r>
      <w:r w:rsidRPr="00E929A0">
        <w:rPr>
          <w:rFonts w:ascii="Times New Roman" w:hAnsi="Times New Roman" w:cs="Times New Roman"/>
          <w:sz w:val="24"/>
          <w:szCs w:val="24"/>
        </w:rPr>
        <w:t>8</w:t>
      </w:r>
      <w:r>
        <w:rPr>
          <w:rFonts w:ascii="Times New Roman" w:hAnsi="Times New Roman" w:cs="Times New Roman"/>
          <w:sz w:val="24"/>
          <w:szCs w:val="24"/>
        </w:rPr>
        <w:t>.</w:t>
      </w:r>
    </w:p>
    <w:p w14:paraId="4DF6726C" w14:textId="77777777" w:rsidR="00BA6219" w:rsidRDefault="00BA6219">
      <w:pPr>
        <w:pStyle w:val="Notedefin"/>
      </w:pPr>
    </w:p>
  </w:endnote>
  <w:endnote w:id="17">
    <w:p w14:paraId="25699333" w14:textId="09B00ADC" w:rsidR="00384D65" w:rsidRDefault="00384D65">
      <w:pPr>
        <w:pStyle w:val="Notedefin"/>
        <w:rPr>
          <w:rFonts w:ascii="Times New Roman" w:hAnsi="Times New Roman" w:cs="Times New Roman"/>
          <w:sz w:val="24"/>
          <w:szCs w:val="24"/>
        </w:rPr>
      </w:pPr>
      <w:r>
        <w:rPr>
          <w:rStyle w:val="Appeldenotedefin"/>
        </w:rPr>
        <w:endnoteRef/>
      </w:r>
      <w:r>
        <w:t xml:space="preserve"> </w:t>
      </w:r>
      <w:r w:rsidRPr="00E929A0">
        <w:rPr>
          <w:rFonts w:ascii="Times New Roman" w:hAnsi="Times New Roman" w:cs="Times New Roman"/>
          <w:sz w:val="24"/>
          <w:szCs w:val="24"/>
        </w:rPr>
        <w:t>INSTITUT DE LA STATISTIQUE DU QUÉBEC</w:t>
      </w:r>
      <w:r>
        <w:rPr>
          <w:rFonts w:ascii="Times New Roman" w:hAnsi="Times New Roman" w:cs="Times New Roman"/>
          <w:sz w:val="24"/>
          <w:szCs w:val="24"/>
        </w:rPr>
        <w:t>.</w:t>
      </w:r>
      <w:r w:rsidRPr="00E929A0">
        <w:rPr>
          <w:rFonts w:ascii="Times New Roman" w:hAnsi="Times New Roman" w:cs="Times New Roman"/>
          <w:sz w:val="24"/>
          <w:szCs w:val="24"/>
        </w:rPr>
        <w:t xml:space="preserve"> Résultats de l’Enquête sur la population active au mois de décembre 2022, [En ligne] [</w:t>
      </w:r>
      <w:hyperlink r:id="rId13" w:history="1">
        <w:r w:rsidRPr="00E929A0">
          <w:rPr>
            <w:rStyle w:val="Lienhypertexte"/>
            <w:rFonts w:ascii="Times New Roman" w:hAnsi="Times New Roman" w:cs="Times New Roman"/>
            <w:sz w:val="24"/>
            <w:szCs w:val="24"/>
          </w:rPr>
          <w:t>https://statistique.quebec.ca/fr/communique/resultats-enquete-population-active-quebec-decembre-2022</w:t>
        </w:r>
      </w:hyperlink>
      <w:r w:rsidRPr="00E929A0">
        <w:rPr>
          <w:rFonts w:ascii="Times New Roman" w:hAnsi="Times New Roman" w:cs="Times New Roman"/>
          <w:sz w:val="24"/>
          <w:szCs w:val="24"/>
        </w:rPr>
        <w:t>] (</w:t>
      </w:r>
      <w:r>
        <w:rPr>
          <w:rFonts w:ascii="Times New Roman" w:hAnsi="Times New Roman" w:cs="Times New Roman"/>
          <w:sz w:val="24"/>
          <w:szCs w:val="24"/>
        </w:rPr>
        <w:t>C</w:t>
      </w:r>
      <w:r w:rsidRPr="00E929A0">
        <w:rPr>
          <w:rFonts w:ascii="Times New Roman" w:hAnsi="Times New Roman" w:cs="Times New Roman"/>
          <w:sz w:val="24"/>
          <w:szCs w:val="24"/>
        </w:rPr>
        <w:t>onsulté le 3</w:t>
      </w:r>
      <w:r>
        <w:rPr>
          <w:rFonts w:ascii="Times New Roman" w:hAnsi="Times New Roman" w:cs="Times New Roman"/>
          <w:sz w:val="24"/>
          <w:szCs w:val="24"/>
        </w:rPr>
        <w:t> </w:t>
      </w:r>
      <w:r w:rsidRPr="00E929A0">
        <w:rPr>
          <w:rFonts w:ascii="Times New Roman" w:hAnsi="Times New Roman" w:cs="Times New Roman"/>
          <w:sz w:val="24"/>
          <w:szCs w:val="24"/>
        </w:rPr>
        <w:t>mars 2023).</w:t>
      </w:r>
    </w:p>
    <w:p w14:paraId="5AFFEF93" w14:textId="77777777" w:rsidR="00384D65" w:rsidRDefault="00384D65">
      <w:pPr>
        <w:pStyle w:val="Notedefin"/>
      </w:pPr>
    </w:p>
  </w:endnote>
  <w:endnote w:id="18">
    <w:p w14:paraId="5178A291" w14:textId="6F72F21B" w:rsidR="00384D65" w:rsidRDefault="00384D65">
      <w:pPr>
        <w:pStyle w:val="Notedefin"/>
        <w:rPr>
          <w:rFonts w:ascii="Times New Roman" w:hAnsi="Times New Roman" w:cs="Times New Roman"/>
          <w:color w:val="333333"/>
          <w:sz w:val="24"/>
          <w:szCs w:val="24"/>
        </w:rPr>
      </w:pPr>
      <w:r>
        <w:rPr>
          <w:rStyle w:val="Appeldenotedefin"/>
        </w:rPr>
        <w:endnoteRef/>
      </w:r>
      <w:r>
        <w:t xml:space="preserve"> </w:t>
      </w:r>
      <w:r w:rsidRPr="00E929A0">
        <w:rPr>
          <w:rFonts w:ascii="Times New Roman" w:hAnsi="Times New Roman" w:cs="Times New Roman"/>
          <w:sz w:val="24"/>
          <w:szCs w:val="24"/>
        </w:rPr>
        <w:t>STATISTIQUE CANADA</w:t>
      </w:r>
      <w:r>
        <w:rPr>
          <w:rFonts w:ascii="Times New Roman" w:hAnsi="Times New Roman" w:cs="Times New Roman"/>
          <w:sz w:val="24"/>
          <w:szCs w:val="24"/>
        </w:rPr>
        <w:t>.</w:t>
      </w:r>
      <w:r w:rsidRPr="00E929A0">
        <w:rPr>
          <w:rFonts w:ascii="Times New Roman" w:hAnsi="Times New Roman" w:cs="Times New Roman"/>
          <w:sz w:val="24"/>
          <w:szCs w:val="24"/>
        </w:rPr>
        <w:t xml:space="preserve"> </w:t>
      </w:r>
      <w:hyperlink r:id="rId14" w:history="1">
        <w:r w:rsidRPr="00E929A0">
          <w:rPr>
            <w:rFonts w:ascii="Times New Roman" w:hAnsi="Times New Roman" w:cs="Times New Roman"/>
            <w:sz w:val="24"/>
            <w:szCs w:val="24"/>
          </w:rPr>
          <w:t>Tableau 14-10-0057-01 - Durée du chômage, données annuelles</w:t>
        </w:r>
      </w:hyperlink>
      <w:r w:rsidRPr="00E929A0">
        <w:rPr>
          <w:rFonts w:ascii="Times New Roman" w:hAnsi="Times New Roman" w:cs="Times New Roman"/>
          <w:sz w:val="24"/>
          <w:szCs w:val="24"/>
        </w:rPr>
        <w:t xml:space="preserve">, </w:t>
      </w:r>
      <w:r w:rsidRPr="00332F03">
        <w:rPr>
          <w:rFonts w:ascii="Times New Roman" w:hAnsi="Times New Roman" w:cs="Times New Roman"/>
          <w:color w:val="000000" w:themeColor="text1"/>
          <w:sz w:val="24"/>
          <w:szCs w:val="24"/>
        </w:rPr>
        <w:t>adaptation de la Direction des politiques de lutte contre la pauvreté et de l’action communautaire</w:t>
      </w:r>
      <w:r>
        <w:rPr>
          <w:rFonts w:ascii="Times New Roman" w:hAnsi="Times New Roman" w:cs="Times New Roman"/>
          <w:color w:val="000000" w:themeColor="text1"/>
          <w:sz w:val="24"/>
          <w:szCs w:val="24"/>
        </w:rPr>
        <w:t xml:space="preserve"> du</w:t>
      </w:r>
      <w:r w:rsidRPr="00332F03">
        <w:rPr>
          <w:rFonts w:ascii="Times New Roman" w:hAnsi="Times New Roman" w:cs="Times New Roman"/>
          <w:color w:val="000000" w:themeColor="text1"/>
          <w:sz w:val="24"/>
          <w:szCs w:val="24"/>
        </w:rPr>
        <w:t xml:space="preserve"> </w:t>
      </w:r>
      <w:r>
        <w:rPr>
          <w:rFonts w:ascii="Times New Roman" w:eastAsiaTheme="majorEastAsia" w:hAnsi="Times New Roman" w:cs="Times New Roman"/>
          <w:sz w:val="24"/>
          <w:szCs w:val="24"/>
        </w:rPr>
        <w:t>ministère de l’Emploi et de la Solidarité sociale</w:t>
      </w:r>
      <w:r>
        <w:rPr>
          <w:rFonts w:ascii="Times New Roman" w:hAnsi="Times New Roman" w:cs="Times New Roman"/>
          <w:color w:val="000000" w:themeColor="text1"/>
          <w:sz w:val="24"/>
          <w:szCs w:val="24"/>
        </w:rPr>
        <w:t>,</w:t>
      </w:r>
      <w:r w:rsidRPr="00332F03">
        <w:rPr>
          <w:rFonts w:ascii="Times New Roman" w:hAnsi="Times New Roman" w:cs="Times New Roman"/>
          <w:color w:val="000000" w:themeColor="text1"/>
          <w:sz w:val="24"/>
          <w:szCs w:val="24"/>
        </w:rPr>
        <w:t xml:space="preserve"> </w:t>
      </w:r>
      <w:r w:rsidRPr="00E929A0">
        <w:rPr>
          <w:rFonts w:ascii="Times New Roman" w:hAnsi="Times New Roman" w:cs="Times New Roman"/>
          <w:sz w:val="24"/>
          <w:szCs w:val="24"/>
        </w:rPr>
        <w:t>[En ligne]</w:t>
      </w:r>
      <w:r w:rsidR="00212A06">
        <w:rPr>
          <w:rFonts w:ascii="Times New Roman" w:hAnsi="Times New Roman" w:cs="Times New Roman"/>
          <w:sz w:val="24"/>
          <w:szCs w:val="24"/>
        </w:rPr>
        <w:t xml:space="preserve"> </w:t>
      </w:r>
      <w:r w:rsidRPr="00E929A0">
        <w:rPr>
          <w:rFonts w:ascii="Times New Roman" w:hAnsi="Times New Roman" w:cs="Times New Roman"/>
          <w:sz w:val="24"/>
          <w:szCs w:val="24"/>
        </w:rPr>
        <w:t>[</w:t>
      </w:r>
      <w:hyperlink r:id="rId15" w:history="1">
        <w:r w:rsidRPr="00E929A0">
          <w:rPr>
            <w:rStyle w:val="Lienhypertexte"/>
            <w:rFonts w:ascii="Times New Roman" w:hAnsi="Times New Roman" w:cs="Times New Roman"/>
            <w:sz w:val="24"/>
            <w:szCs w:val="24"/>
          </w:rPr>
          <w:t>https://doi.org/10.25318/1410005701-fra</w:t>
        </w:r>
      </w:hyperlink>
      <w:r w:rsidRPr="00E929A0">
        <w:rPr>
          <w:rFonts w:ascii="Times New Roman" w:hAnsi="Times New Roman" w:cs="Times New Roman"/>
          <w:color w:val="333333"/>
          <w:sz w:val="24"/>
          <w:szCs w:val="24"/>
        </w:rPr>
        <w:t>]</w:t>
      </w:r>
      <w:r>
        <w:rPr>
          <w:rFonts w:ascii="Times New Roman" w:hAnsi="Times New Roman" w:cs="Times New Roman"/>
          <w:color w:val="333333"/>
          <w:sz w:val="24"/>
          <w:szCs w:val="24"/>
        </w:rPr>
        <w:t>.</w:t>
      </w:r>
    </w:p>
    <w:p w14:paraId="69CC13D1" w14:textId="77777777" w:rsidR="00384D65" w:rsidRDefault="00384D65">
      <w:pPr>
        <w:pStyle w:val="Notedefin"/>
      </w:pPr>
    </w:p>
  </w:endnote>
  <w:endnote w:id="19">
    <w:p w14:paraId="538F385D" w14:textId="510C094A" w:rsidR="00384D65" w:rsidRDefault="00384D65">
      <w:pPr>
        <w:pStyle w:val="Notedefin"/>
      </w:pPr>
      <w:r>
        <w:rPr>
          <w:rStyle w:val="Appeldenotedefin"/>
        </w:rPr>
        <w:endnoteRef/>
      </w:r>
      <w:r>
        <w:t xml:space="preserve"> </w:t>
      </w:r>
      <w:r w:rsidRPr="00E929A0">
        <w:rPr>
          <w:rFonts w:ascii="Times New Roman" w:hAnsi="Times New Roman" w:cs="Times New Roman"/>
          <w:sz w:val="24"/>
          <w:szCs w:val="24"/>
        </w:rPr>
        <w:t>STATISTIQUE CANADA</w:t>
      </w:r>
      <w:r>
        <w:rPr>
          <w:rFonts w:ascii="Times New Roman" w:hAnsi="Times New Roman" w:cs="Times New Roman"/>
          <w:sz w:val="24"/>
          <w:szCs w:val="24"/>
        </w:rPr>
        <w:t>.</w:t>
      </w:r>
      <w:r w:rsidRPr="00E929A0">
        <w:rPr>
          <w:rFonts w:ascii="Times New Roman" w:hAnsi="Times New Roman" w:cs="Times New Roman"/>
          <w:sz w:val="24"/>
          <w:szCs w:val="24"/>
        </w:rPr>
        <w:t xml:space="preserve"> </w:t>
      </w:r>
      <w:r w:rsidRPr="00E929A0">
        <w:rPr>
          <w:rFonts w:ascii="Times New Roman" w:eastAsiaTheme="majorEastAsia" w:hAnsi="Times New Roman" w:cs="Times New Roman"/>
          <w:i/>
          <w:iCs/>
          <w:sz w:val="24"/>
          <w:szCs w:val="24"/>
        </w:rPr>
        <w:t xml:space="preserve">Enquête </w:t>
      </w:r>
      <w:r>
        <w:rPr>
          <w:rFonts w:ascii="Times New Roman" w:eastAsiaTheme="majorEastAsia" w:hAnsi="Times New Roman" w:cs="Times New Roman"/>
          <w:i/>
          <w:iCs/>
          <w:sz w:val="24"/>
          <w:szCs w:val="24"/>
        </w:rPr>
        <w:t>c</w:t>
      </w:r>
      <w:r w:rsidRPr="00E929A0">
        <w:rPr>
          <w:rFonts w:ascii="Times New Roman" w:eastAsiaTheme="majorEastAsia" w:hAnsi="Times New Roman" w:cs="Times New Roman"/>
          <w:i/>
          <w:iCs/>
          <w:sz w:val="24"/>
          <w:szCs w:val="24"/>
        </w:rPr>
        <w:t>anadienne sur le revenu</w:t>
      </w:r>
      <w:r w:rsidRPr="00E929A0">
        <w:rPr>
          <w:rFonts w:ascii="Times New Roman" w:eastAsiaTheme="majorEastAsia" w:hAnsi="Times New Roman" w:cs="Times New Roman"/>
          <w:sz w:val="24"/>
          <w:szCs w:val="24"/>
        </w:rPr>
        <w:t xml:space="preserve"> (ECR), fichiers maîtres</w:t>
      </w:r>
      <w:r>
        <w:rPr>
          <w:rFonts w:ascii="Times New Roman" w:eastAsiaTheme="majorEastAsia" w:hAnsi="Times New Roman" w:cs="Times New Roman"/>
          <w:sz w:val="24"/>
          <w:szCs w:val="24"/>
        </w:rPr>
        <w:t> </w:t>
      </w:r>
      <w:r w:rsidRPr="00E929A0">
        <w:rPr>
          <w:rFonts w:ascii="Times New Roman" w:eastAsiaTheme="majorEastAsia" w:hAnsi="Times New Roman" w:cs="Times New Roman"/>
          <w:sz w:val="24"/>
          <w:szCs w:val="24"/>
        </w:rPr>
        <w:t>2018, adaptation de la Direction de la recherche</w:t>
      </w:r>
      <w:r>
        <w:rPr>
          <w:rFonts w:ascii="Times New Roman" w:eastAsiaTheme="majorEastAsia" w:hAnsi="Times New Roman" w:cs="Times New Roman"/>
          <w:sz w:val="24"/>
          <w:szCs w:val="24"/>
        </w:rPr>
        <w:t xml:space="preserve"> du</w:t>
      </w:r>
      <w:r w:rsidRPr="00E929A0">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ministère de l’Emploi et de la Solidarité sociale</w:t>
      </w:r>
      <w:r w:rsidRPr="00E929A0">
        <w:rPr>
          <w:rFonts w:ascii="Times New Roman" w:eastAsiaTheme="majorEastAsia"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8591"/>
      <w:docPartObj>
        <w:docPartGallery w:val="Page Numbers (Bottom of Page)"/>
        <w:docPartUnique/>
      </w:docPartObj>
    </w:sdtPr>
    <w:sdtContent>
      <w:p w14:paraId="0BD54597" w14:textId="414D02B0" w:rsidR="00A74143" w:rsidRDefault="00A74143" w:rsidP="00BD5767">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A0B5" w14:textId="77777777" w:rsidR="00524B03" w:rsidRDefault="00524B03" w:rsidP="00F54B1B">
      <w:pPr>
        <w:spacing w:after="0" w:line="240" w:lineRule="auto"/>
      </w:pPr>
      <w:r>
        <w:separator/>
      </w:r>
    </w:p>
  </w:footnote>
  <w:footnote w:type="continuationSeparator" w:id="0">
    <w:p w14:paraId="60CC09F8" w14:textId="77777777" w:rsidR="00524B03" w:rsidRDefault="00524B03" w:rsidP="00F54B1B">
      <w:pPr>
        <w:spacing w:after="0" w:line="240" w:lineRule="auto"/>
      </w:pPr>
      <w:r>
        <w:continuationSeparator/>
      </w:r>
    </w:p>
  </w:footnote>
  <w:footnote w:type="continuationNotice" w:id="1">
    <w:p w14:paraId="455D8234" w14:textId="77777777" w:rsidR="00524B03" w:rsidRDefault="00524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E876" w14:textId="3C5EFEBB" w:rsidR="00A74143" w:rsidRPr="00A74143" w:rsidRDefault="00A74143" w:rsidP="00A74143">
    <w:pPr>
      <w:pStyle w:val="En-tte"/>
    </w:pPr>
    <w:r>
      <w:rPr>
        <w:noProof/>
      </w:rPr>
      <w:drawing>
        <wp:inline distT="0" distB="0" distL="0" distR="0" wp14:anchorId="235F1BF6" wp14:editId="12C05F8C">
          <wp:extent cx="1478280" cy="533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DFB1"/>
    <w:multiLevelType w:val="hybridMultilevel"/>
    <w:tmpl w:val="FFFFFFFF"/>
    <w:lvl w:ilvl="0" w:tplc="B95A2256">
      <w:start w:val="1"/>
      <w:numFmt w:val="bullet"/>
      <w:lvlText w:val=""/>
      <w:lvlJc w:val="left"/>
      <w:pPr>
        <w:ind w:left="720" w:hanging="360"/>
      </w:pPr>
      <w:rPr>
        <w:rFonts w:ascii="Symbol" w:hAnsi="Symbol" w:hint="default"/>
      </w:rPr>
    </w:lvl>
    <w:lvl w:ilvl="1" w:tplc="C4AED58C">
      <w:start w:val="1"/>
      <w:numFmt w:val="bullet"/>
      <w:lvlText w:val="o"/>
      <w:lvlJc w:val="left"/>
      <w:pPr>
        <w:ind w:left="1440" w:hanging="360"/>
      </w:pPr>
      <w:rPr>
        <w:rFonts w:ascii="Courier New" w:hAnsi="Courier New" w:hint="default"/>
      </w:rPr>
    </w:lvl>
    <w:lvl w:ilvl="2" w:tplc="EB62A188">
      <w:start w:val="1"/>
      <w:numFmt w:val="bullet"/>
      <w:lvlText w:val=""/>
      <w:lvlJc w:val="left"/>
      <w:pPr>
        <w:ind w:left="2160" w:hanging="360"/>
      </w:pPr>
      <w:rPr>
        <w:rFonts w:ascii="Wingdings" w:hAnsi="Wingdings" w:hint="default"/>
      </w:rPr>
    </w:lvl>
    <w:lvl w:ilvl="3" w:tplc="80805092">
      <w:start w:val="1"/>
      <w:numFmt w:val="bullet"/>
      <w:lvlText w:val=""/>
      <w:lvlJc w:val="left"/>
      <w:pPr>
        <w:ind w:left="2880" w:hanging="360"/>
      </w:pPr>
      <w:rPr>
        <w:rFonts w:ascii="Symbol" w:hAnsi="Symbol" w:hint="default"/>
      </w:rPr>
    </w:lvl>
    <w:lvl w:ilvl="4" w:tplc="60BC7718">
      <w:start w:val="1"/>
      <w:numFmt w:val="bullet"/>
      <w:lvlText w:val="o"/>
      <w:lvlJc w:val="left"/>
      <w:pPr>
        <w:ind w:left="3600" w:hanging="360"/>
      </w:pPr>
      <w:rPr>
        <w:rFonts w:ascii="Courier New" w:hAnsi="Courier New" w:hint="default"/>
      </w:rPr>
    </w:lvl>
    <w:lvl w:ilvl="5" w:tplc="6144FE80">
      <w:start w:val="1"/>
      <w:numFmt w:val="bullet"/>
      <w:lvlText w:val=""/>
      <w:lvlJc w:val="left"/>
      <w:pPr>
        <w:ind w:left="4320" w:hanging="360"/>
      </w:pPr>
      <w:rPr>
        <w:rFonts w:ascii="Wingdings" w:hAnsi="Wingdings" w:hint="default"/>
      </w:rPr>
    </w:lvl>
    <w:lvl w:ilvl="6" w:tplc="F7D8E2E6">
      <w:start w:val="1"/>
      <w:numFmt w:val="bullet"/>
      <w:lvlText w:val=""/>
      <w:lvlJc w:val="left"/>
      <w:pPr>
        <w:ind w:left="5040" w:hanging="360"/>
      </w:pPr>
      <w:rPr>
        <w:rFonts w:ascii="Symbol" w:hAnsi="Symbol" w:hint="default"/>
      </w:rPr>
    </w:lvl>
    <w:lvl w:ilvl="7" w:tplc="44F265A2">
      <w:start w:val="1"/>
      <w:numFmt w:val="bullet"/>
      <w:lvlText w:val="o"/>
      <w:lvlJc w:val="left"/>
      <w:pPr>
        <w:ind w:left="5760" w:hanging="360"/>
      </w:pPr>
      <w:rPr>
        <w:rFonts w:ascii="Courier New" w:hAnsi="Courier New" w:hint="default"/>
      </w:rPr>
    </w:lvl>
    <w:lvl w:ilvl="8" w:tplc="6D4092B6">
      <w:start w:val="1"/>
      <w:numFmt w:val="bullet"/>
      <w:lvlText w:val=""/>
      <w:lvlJc w:val="left"/>
      <w:pPr>
        <w:ind w:left="6480" w:hanging="360"/>
      </w:pPr>
      <w:rPr>
        <w:rFonts w:ascii="Wingdings" w:hAnsi="Wingdings" w:hint="default"/>
      </w:rPr>
    </w:lvl>
  </w:abstractNum>
  <w:abstractNum w:abstractNumId="1" w15:restartNumberingAfterBreak="0">
    <w:nsid w:val="1518AEC3"/>
    <w:multiLevelType w:val="hybridMultilevel"/>
    <w:tmpl w:val="BC1E70B6"/>
    <w:lvl w:ilvl="0" w:tplc="6F928DDC">
      <w:start w:val="1"/>
      <w:numFmt w:val="bullet"/>
      <w:lvlText w:val="·"/>
      <w:lvlJc w:val="left"/>
      <w:pPr>
        <w:ind w:left="720" w:hanging="360"/>
      </w:pPr>
      <w:rPr>
        <w:rFonts w:ascii="Symbol" w:hAnsi="Symbol" w:hint="default"/>
      </w:rPr>
    </w:lvl>
    <w:lvl w:ilvl="1" w:tplc="DA600F6E">
      <w:start w:val="1"/>
      <w:numFmt w:val="bullet"/>
      <w:lvlText w:val="o"/>
      <w:lvlJc w:val="left"/>
      <w:pPr>
        <w:ind w:left="1440" w:hanging="360"/>
      </w:pPr>
      <w:rPr>
        <w:rFonts w:ascii="Courier New" w:hAnsi="Courier New" w:hint="default"/>
      </w:rPr>
    </w:lvl>
    <w:lvl w:ilvl="2" w:tplc="71F0675C">
      <w:start w:val="1"/>
      <w:numFmt w:val="bullet"/>
      <w:lvlText w:val=""/>
      <w:lvlJc w:val="left"/>
      <w:pPr>
        <w:ind w:left="2160" w:hanging="360"/>
      </w:pPr>
      <w:rPr>
        <w:rFonts w:ascii="Wingdings" w:hAnsi="Wingdings" w:hint="default"/>
      </w:rPr>
    </w:lvl>
    <w:lvl w:ilvl="3" w:tplc="A84634E0">
      <w:start w:val="1"/>
      <w:numFmt w:val="bullet"/>
      <w:lvlText w:val=""/>
      <w:lvlJc w:val="left"/>
      <w:pPr>
        <w:ind w:left="2880" w:hanging="360"/>
      </w:pPr>
      <w:rPr>
        <w:rFonts w:ascii="Symbol" w:hAnsi="Symbol" w:hint="default"/>
      </w:rPr>
    </w:lvl>
    <w:lvl w:ilvl="4" w:tplc="C7907138">
      <w:start w:val="1"/>
      <w:numFmt w:val="bullet"/>
      <w:lvlText w:val="o"/>
      <w:lvlJc w:val="left"/>
      <w:pPr>
        <w:ind w:left="3600" w:hanging="360"/>
      </w:pPr>
      <w:rPr>
        <w:rFonts w:ascii="Courier New" w:hAnsi="Courier New" w:hint="default"/>
      </w:rPr>
    </w:lvl>
    <w:lvl w:ilvl="5" w:tplc="FB662EE8">
      <w:start w:val="1"/>
      <w:numFmt w:val="bullet"/>
      <w:lvlText w:val=""/>
      <w:lvlJc w:val="left"/>
      <w:pPr>
        <w:ind w:left="4320" w:hanging="360"/>
      </w:pPr>
      <w:rPr>
        <w:rFonts w:ascii="Wingdings" w:hAnsi="Wingdings" w:hint="default"/>
      </w:rPr>
    </w:lvl>
    <w:lvl w:ilvl="6" w:tplc="D0AAA818">
      <w:start w:val="1"/>
      <w:numFmt w:val="bullet"/>
      <w:lvlText w:val=""/>
      <w:lvlJc w:val="left"/>
      <w:pPr>
        <w:ind w:left="5040" w:hanging="360"/>
      </w:pPr>
      <w:rPr>
        <w:rFonts w:ascii="Symbol" w:hAnsi="Symbol" w:hint="default"/>
      </w:rPr>
    </w:lvl>
    <w:lvl w:ilvl="7" w:tplc="4678C5CC">
      <w:start w:val="1"/>
      <w:numFmt w:val="bullet"/>
      <w:lvlText w:val="o"/>
      <w:lvlJc w:val="left"/>
      <w:pPr>
        <w:ind w:left="5760" w:hanging="360"/>
      </w:pPr>
      <w:rPr>
        <w:rFonts w:ascii="Courier New" w:hAnsi="Courier New" w:hint="default"/>
      </w:rPr>
    </w:lvl>
    <w:lvl w:ilvl="8" w:tplc="BD72455C">
      <w:start w:val="1"/>
      <w:numFmt w:val="bullet"/>
      <w:lvlText w:val=""/>
      <w:lvlJc w:val="left"/>
      <w:pPr>
        <w:ind w:left="6480" w:hanging="360"/>
      </w:pPr>
      <w:rPr>
        <w:rFonts w:ascii="Wingdings" w:hAnsi="Wingdings" w:hint="default"/>
      </w:rPr>
    </w:lvl>
  </w:abstractNum>
  <w:abstractNum w:abstractNumId="2" w15:restartNumberingAfterBreak="0">
    <w:nsid w:val="162077A0"/>
    <w:multiLevelType w:val="hybridMultilevel"/>
    <w:tmpl w:val="E8582FB8"/>
    <w:lvl w:ilvl="0" w:tplc="0C0C0001">
      <w:start w:val="1"/>
      <w:numFmt w:val="bullet"/>
      <w:lvlText w:val=""/>
      <w:lvlJc w:val="left"/>
      <w:pPr>
        <w:ind w:left="709" w:hanging="360"/>
      </w:pPr>
      <w:rPr>
        <w:rFonts w:ascii="Symbol" w:hAnsi="Symbol" w:hint="default"/>
      </w:rPr>
    </w:lvl>
    <w:lvl w:ilvl="1" w:tplc="0C0C0003" w:tentative="1">
      <w:start w:val="1"/>
      <w:numFmt w:val="bullet"/>
      <w:lvlText w:val="o"/>
      <w:lvlJc w:val="left"/>
      <w:pPr>
        <w:ind w:left="1429" w:hanging="360"/>
      </w:pPr>
      <w:rPr>
        <w:rFonts w:ascii="Courier New" w:hAnsi="Courier New" w:cs="Courier New" w:hint="default"/>
      </w:rPr>
    </w:lvl>
    <w:lvl w:ilvl="2" w:tplc="0C0C0005" w:tentative="1">
      <w:start w:val="1"/>
      <w:numFmt w:val="bullet"/>
      <w:lvlText w:val=""/>
      <w:lvlJc w:val="left"/>
      <w:pPr>
        <w:ind w:left="2149" w:hanging="360"/>
      </w:pPr>
      <w:rPr>
        <w:rFonts w:ascii="Wingdings" w:hAnsi="Wingdings" w:hint="default"/>
      </w:rPr>
    </w:lvl>
    <w:lvl w:ilvl="3" w:tplc="0C0C0001" w:tentative="1">
      <w:start w:val="1"/>
      <w:numFmt w:val="bullet"/>
      <w:lvlText w:val=""/>
      <w:lvlJc w:val="left"/>
      <w:pPr>
        <w:ind w:left="2869" w:hanging="360"/>
      </w:pPr>
      <w:rPr>
        <w:rFonts w:ascii="Symbol" w:hAnsi="Symbol" w:hint="default"/>
      </w:rPr>
    </w:lvl>
    <w:lvl w:ilvl="4" w:tplc="0C0C0003" w:tentative="1">
      <w:start w:val="1"/>
      <w:numFmt w:val="bullet"/>
      <w:lvlText w:val="o"/>
      <w:lvlJc w:val="left"/>
      <w:pPr>
        <w:ind w:left="3589" w:hanging="360"/>
      </w:pPr>
      <w:rPr>
        <w:rFonts w:ascii="Courier New" w:hAnsi="Courier New" w:cs="Courier New" w:hint="default"/>
      </w:rPr>
    </w:lvl>
    <w:lvl w:ilvl="5" w:tplc="0C0C0005" w:tentative="1">
      <w:start w:val="1"/>
      <w:numFmt w:val="bullet"/>
      <w:lvlText w:val=""/>
      <w:lvlJc w:val="left"/>
      <w:pPr>
        <w:ind w:left="4309" w:hanging="360"/>
      </w:pPr>
      <w:rPr>
        <w:rFonts w:ascii="Wingdings" w:hAnsi="Wingdings" w:hint="default"/>
      </w:rPr>
    </w:lvl>
    <w:lvl w:ilvl="6" w:tplc="0C0C0001" w:tentative="1">
      <w:start w:val="1"/>
      <w:numFmt w:val="bullet"/>
      <w:lvlText w:val=""/>
      <w:lvlJc w:val="left"/>
      <w:pPr>
        <w:ind w:left="5029" w:hanging="360"/>
      </w:pPr>
      <w:rPr>
        <w:rFonts w:ascii="Symbol" w:hAnsi="Symbol" w:hint="default"/>
      </w:rPr>
    </w:lvl>
    <w:lvl w:ilvl="7" w:tplc="0C0C0003" w:tentative="1">
      <w:start w:val="1"/>
      <w:numFmt w:val="bullet"/>
      <w:lvlText w:val="o"/>
      <w:lvlJc w:val="left"/>
      <w:pPr>
        <w:ind w:left="5749" w:hanging="360"/>
      </w:pPr>
      <w:rPr>
        <w:rFonts w:ascii="Courier New" w:hAnsi="Courier New" w:cs="Courier New" w:hint="default"/>
      </w:rPr>
    </w:lvl>
    <w:lvl w:ilvl="8" w:tplc="0C0C0005" w:tentative="1">
      <w:start w:val="1"/>
      <w:numFmt w:val="bullet"/>
      <w:lvlText w:val=""/>
      <w:lvlJc w:val="left"/>
      <w:pPr>
        <w:ind w:left="6469" w:hanging="360"/>
      </w:pPr>
      <w:rPr>
        <w:rFonts w:ascii="Wingdings" w:hAnsi="Wingdings" w:hint="default"/>
      </w:rPr>
    </w:lvl>
  </w:abstractNum>
  <w:abstractNum w:abstractNumId="3" w15:restartNumberingAfterBreak="0">
    <w:nsid w:val="24F61EAE"/>
    <w:multiLevelType w:val="hybridMultilevel"/>
    <w:tmpl w:val="482E98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541F4C"/>
    <w:multiLevelType w:val="hybridMultilevel"/>
    <w:tmpl w:val="E0DE3A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7D01088"/>
    <w:multiLevelType w:val="hybridMultilevel"/>
    <w:tmpl w:val="686ECF5E"/>
    <w:lvl w:ilvl="0" w:tplc="D74883F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B2F66E3"/>
    <w:multiLevelType w:val="hybridMultilevel"/>
    <w:tmpl w:val="648225D2"/>
    <w:lvl w:ilvl="0" w:tplc="4F420FF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C173AA8"/>
    <w:multiLevelType w:val="hybridMultilevel"/>
    <w:tmpl w:val="E9BA0B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47010A"/>
    <w:multiLevelType w:val="hybridMultilevel"/>
    <w:tmpl w:val="9EC09A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3FD82CC"/>
    <w:multiLevelType w:val="hybridMultilevel"/>
    <w:tmpl w:val="A3E04510"/>
    <w:lvl w:ilvl="0" w:tplc="F41A3DA4">
      <w:start w:val="1"/>
      <w:numFmt w:val="bullet"/>
      <w:lvlText w:val="·"/>
      <w:lvlJc w:val="left"/>
      <w:pPr>
        <w:ind w:left="720" w:hanging="360"/>
      </w:pPr>
      <w:rPr>
        <w:rFonts w:ascii="Symbol" w:hAnsi="Symbol" w:hint="default"/>
      </w:rPr>
    </w:lvl>
    <w:lvl w:ilvl="1" w:tplc="4984C3E6">
      <w:start w:val="1"/>
      <w:numFmt w:val="bullet"/>
      <w:lvlText w:val="o"/>
      <w:lvlJc w:val="left"/>
      <w:pPr>
        <w:ind w:left="1440" w:hanging="360"/>
      </w:pPr>
      <w:rPr>
        <w:rFonts w:ascii="Courier New" w:hAnsi="Courier New" w:hint="default"/>
      </w:rPr>
    </w:lvl>
    <w:lvl w:ilvl="2" w:tplc="CEC6094E">
      <w:start w:val="1"/>
      <w:numFmt w:val="bullet"/>
      <w:lvlText w:val=""/>
      <w:lvlJc w:val="left"/>
      <w:pPr>
        <w:ind w:left="2160" w:hanging="360"/>
      </w:pPr>
      <w:rPr>
        <w:rFonts w:ascii="Wingdings" w:hAnsi="Wingdings" w:hint="default"/>
      </w:rPr>
    </w:lvl>
    <w:lvl w:ilvl="3" w:tplc="3FEA89D6">
      <w:start w:val="1"/>
      <w:numFmt w:val="bullet"/>
      <w:lvlText w:val=""/>
      <w:lvlJc w:val="left"/>
      <w:pPr>
        <w:ind w:left="2880" w:hanging="360"/>
      </w:pPr>
      <w:rPr>
        <w:rFonts w:ascii="Symbol" w:hAnsi="Symbol" w:hint="default"/>
      </w:rPr>
    </w:lvl>
    <w:lvl w:ilvl="4" w:tplc="7660C32A">
      <w:start w:val="1"/>
      <w:numFmt w:val="bullet"/>
      <w:lvlText w:val="o"/>
      <w:lvlJc w:val="left"/>
      <w:pPr>
        <w:ind w:left="3600" w:hanging="360"/>
      </w:pPr>
      <w:rPr>
        <w:rFonts w:ascii="Courier New" w:hAnsi="Courier New" w:hint="default"/>
      </w:rPr>
    </w:lvl>
    <w:lvl w:ilvl="5" w:tplc="D7428004">
      <w:start w:val="1"/>
      <w:numFmt w:val="bullet"/>
      <w:lvlText w:val=""/>
      <w:lvlJc w:val="left"/>
      <w:pPr>
        <w:ind w:left="4320" w:hanging="360"/>
      </w:pPr>
      <w:rPr>
        <w:rFonts w:ascii="Wingdings" w:hAnsi="Wingdings" w:hint="default"/>
      </w:rPr>
    </w:lvl>
    <w:lvl w:ilvl="6" w:tplc="8F9E3A32">
      <w:start w:val="1"/>
      <w:numFmt w:val="bullet"/>
      <w:lvlText w:val=""/>
      <w:lvlJc w:val="left"/>
      <w:pPr>
        <w:ind w:left="5040" w:hanging="360"/>
      </w:pPr>
      <w:rPr>
        <w:rFonts w:ascii="Symbol" w:hAnsi="Symbol" w:hint="default"/>
      </w:rPr>
    </w:lvl>
    <w:lvl w:ilvl="7" w:tplc="22FA3E9E">
      <w:start w:val="1"/>
      <w:numFmt w:val="bullet"/>
      <w:lvlText w:val="o"/>
      <w:lvlJc w:val="left"/>
      <w:pPr>
        <w:ind w:left="5760" w:hanging="360"/>
      </w:pPr>
      <w:rPr>
        <w:rFonts w:ascii="Courier New" w:hAnsi="Courier New" w:hint="default"/>
      </w:rPr>
    </w:lvl>
    <w:lvl w:ilvl="8" w:tplc="A10008EC">
      <w:start w:val="1"/>
      <w:numFmt w:val="bullet"/>
      <w:lvlText w:val=""/>
      <w:lvlJc w:val="left"/>
      <w:pPr>
        <w:ind w:left="6480" w:hanging="360"/>
      </w:pPr>
      <w:rPr>
        <w:rFonts w:ascii="Wingdings" w:hAnsi="Wingdings" w:hint="default"/>
      </w:rPr>
    </w:lvl>
  </w:abstractNum>
  <w:abstractNum w:abstractNumId="10" w15:restartNumberingAfterBreak="0">
    <w:nsid w:val="34FB35CA"/>
    <w:multiLevelType w:val="hybridMultilevel"/>
    <w:tmpl w:val="4802C4F2"/>
    <w:lvl w:ilvl="0" w:tplc="F1B43FE4">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83E5B5A"/>
    <w:multiLevelType w:val="hybridMultilevel"/>
    <w:tmpl w:val="CD7812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754AE2"/>
    <w:multiLevelType w:val="hybridMultilevel"/>
    <w:tmpl w:val="8F785524"/>
    <w:lvl w:ilvl="0" w:tplc="47BEB7D2">
      <w:numFmt w:val="bullet"/>
      <w:lvlText w:val="-"/>
      <w:lvlJc w:val="left"/>
      <w:pPr>
        <w:ind w:left="644" w:hanging="360"/>
      </w:pPr>
      <w:rPr>
        <w:rFonts w:ascii="Times New Roman" w:eastAsia="Times New Roman" w:hAnsi="Times New Roman" w:cs="Times New Roman" w:hint="default"/>
      </w:rPr>
    </w:lvl>
    <w:lvl w:ilvl="1" w:tplc="0C0C0003">
      <w:start w:val="1"/>
      <w:numFmt w:val="bullet"/>
      <w:lvlText w:val="o"/>
      <w:lvlJc w:val="left"/>
      <w:pPr>
        <w:ind w:left="1068"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3" w15:restartNumberingAfterBreak="0">
    <w:nsid w:val="555202A1"/>
    <w:multiLevelType w:val="hybridMultilevel"/>
    <w:tmpl w:val="F6AE0A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58266D20"/>
    <w:multiLevelType w:val="hybridMultilevel"/>
    <w:tmpl w:val="67DE06DE"/>
    <w:lvl w:ilvl="0" w:tplc="AC9A4484">
      <w:numFmt w:val="bullet"/>
      <w:lvlText w:val=""/>
      <w:lvlJc w:val="left"/>
      <w:pPr>
        <w:ind w:left="1004" w:hanging="360"/>
      </w:pPr>
      <w:rPr>
        <w:rFonts w:ascii="Symbol" w:eastAsia="Times New Roman" w:hAnsi="Symbol" w:cs="Times New Roman" w:hint="default"/>
        <w:color w:val="auto"/>
        <w:sz w:val="24"/>
        <w:szCs w:val="28"/>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5" w15:restartNumberingAfterBreak="0">
    <w:nsid w:val="58DC2AF5"/>
    <w:multiLevelType w:val="hybridMultilevel"/>
    <w:tmpl w:val="2300237C"/>
    <w:lvl w:ilvl="0" w:tplc="99E43ED6">
      <w:numFmt w:val="bullet"/>
      <w:lvlText w:val=""/>
      <w:lvlJc w:val="left"/>
      <w:pPr>
        <w:ind w:left="720" w:hanging="360"/>
      </w:pPr>
      <w:rPr>
        <w:rFonts w:ascii="Symbol" w:eastAsiaTheme="minorEastAsia"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99E95A2"/>
    <w:multiLevelType w:val="hybridMultilevel"/>
    <w:tmpl w:val="DFA8F29A"/>
    <w:lvl w:ilvl="0" w:tplc="FFFFFFFF">
      <w:start w:val="1"/>
      <w:numFmt w:val="bullet"/>
      <w:lvlText w:val="·"/>
      <w:lvlJc w:val="left"/>
      <w:pPr>
        <w:ind w:left="720" w:hanging="360"/>
      </w:pPr>
      <w:rPr>
        <w:rFonts w:ascii="Symbol" w:hAnsi="Symbol" w:hint="default"/>
      </w:rPr>
    </w:lvl>
    <w:lvl w:ilvl="1" w:tplc="49862222">
      <w:start w:val="1"/>
      <w:numFmt w:val="bullet"/>
      <w:lvlText w:val="o"/>
      <w:lvlJc w:val="left"/>
      <w:pPr>
        <w:ind w:left="1440" w:hanging="360"/>
      </w:pPr>
      <w:rPr>
        <w:rFonts w:ascii="Courier New" w:hAnsi="Courier New" w:hint="default"/>
      </w:rPr>
    </w:lvl>
    <w:lvl w:ilvl="2" w:tplc="FCFABEC4">
      <w:start w:val="1"/>
      <w:numFmt w:val="bullet"/>
      <w:lvlText w:val=""/>
      <w:lvlJc w:val="left"/>
      <w:pPr>
        <w:ind w:left="2160" w:hanging="360"/>
      </w:pPr>
      <w:rPr>
        <w:rFonts w:ascii="Wingdings" w:hAnsi="Wingdings" w:hint="default"/>
      </w:rPr>
    </w:lvl>
    <w:lvl w:ilvl="3" w:tplc="09488954">
      <w:start w:val="1"/>
      <w:numFmt w:val="bullet"/>
      <w:lvlText w:val=""/>
      <w:lvlJc w:val="left"/>
      <w:pPr>
        <w:ind w:left="2880" w:hanging="360"/>
      </w:pPr>
      <w:rPr>
        <w:rFonts w:ascii="Symbol" w:hAnsi="Symbol" w:hint="default"/>
      </w:rPr>
    </w:lvl>
    <w:lvl w:ilvl="4" w:tplc="F128340C">
      <w:start w:val="1"/>
      <w:numFmt w:val="bullet"/>
      <w:lvlText w:val="o"/>
      <w:lvlJc w:val="left"/>
      <w:pPr>
        <w:ind w:left="3600" w:hanging="360"/>
      </w:pPr>
      <w:rPr>
        <w:rFonts w:ascii="Courier New" w:hAnsi="Courier New" w:hint="default"/>
      </w:rPr>
    </w:lvl>
    <w:lvl w:ilvl="5" w:tplc="13E6CF48">
      <w:start w:val="1"/>
      <w:numFmt w:val="bullet"/>
      <w:lvlText w:val=""/>
      <w:lvlJc w:val="left"/>
      <w:pPr>
        <w:ind w:left="4320" w:hanging="360"/>
      </w:pPr>
      <w:rPr>
        <w:rFonts w:ascii="Wingdings" w:hAnsi="Wingdings" w:hint="default"/>
      </w:rPr>
    </w:lvl>
    <w:lvl w:ilvl="6" w:tplc="9F0E80F6">
      <w:start w:val="1"/>
      <w:numFmt w:val="bullet"/>
      <w:lvlText w:val=""/>
      <w:lvlJc w:val="left"/>
      <w:pPr>
        <w:ind w:left="5040" w:hanging="360"/>
      </w:pPr>
      <w:rPr>
        <w:rFonts w:ascii="Symbol" w:hAnsi="Symbol" w:hint="default"/>
      </w:rPr>
    </w:lvl>
    <w:lvl w:ilvl="7" w:tplc="E6E47328">
      <w:start w:val="1"/>
      <w:numFmt w:val="bullet"/>
      <w:lvlText w:val="o"/>
      <w:lvlJc w:val="left"/>
      <w:pPr>
        <w:ind w:left="5760" w:hanging="360"/>
      </w:pPr>
      <w:rPr>
        <w:rFonts w:ascii="Courier New" w:hAnsi="Courier New" w:hint="default"/>
      </w:rPr>
    </w:lvl>
    <w:lvl w:ilvl="8" w:tplc="1EF2AAAE">
      <w:start w:val="1"/>
      <w:numFmt w:val="bullet"/>
      <w:lvlText w:val=""/>
      <w:lvlJc w:val="left"/>
      <w:pPr>
        <w:ind w:left="6480" w:hanging="360"/>
      </w:pPr>
      <w:rPr>
        <w:rFonts w:ascii="Wingdings" w:hAnsi="Wingdings" w:hint="default"/>
      </w:rPr>
    </w:lvl>
  </w:abstractNum>
  <w:abstractNum w:abstractNumId="17" w15:restartNumberingAfterBreak="0">
    <w:nsid w:val="59D87298"/>
    <w:multiLevelType w:val="hybridMultilevel"/>
    <w:tmpl w:val="E18C5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CA312EA"/>
    <w:multiLevelType w:val="hybridMultilevel"/>
    <w:tmpl w:val="BE265F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2D81B40"/>
    <w:multiLevelType w:val="hybridMultilevel"/>
    <w:tmpl w:val="8B0E0EB0"/>
    <w:lvl w:ilvl="0" w:tplc="27DC7958">
      <w:numFmt w:val="bullet"/>
      <w:lvlText w:val=""/>
      <w:lvlJc w:val="left"/>
      <w:pPr>
        <w:ind w:left="720" w:hanging="360"/>
      </w:pPr>
      <w:rPr>
        <w:rFonts w:ascii="Symbol" w:eastAsiaTheme="minorEastAsia"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FE4A64"/>
    <w:multiLevelType w:val="hybridMultilevel"/>
    <w:tmpl w:val="8FA04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53243CD"/>
    <w:multiLevelType w:val="hybridMultilevel"/>
    <w:tmpl w:val="82A2182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A2E084D"/>
    <w:multiLevelType w:val="hybridMultilevel"/>
    <w:tmpl w:val="CD9A0AF6"/>
    <w:lvl w:ilvl="0" w:tplc="EB9C7AB8">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A526200"/>
    <w:multiLevelType w:val="hybridMultilevel"/>
    <w:tmpl w:val="3F5E4A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51045057">
    <w:abstractNumId w:val="8"/>
  </w:num>
  <w:num w:numId="2" w16cid:durableId="1340540532">
    <w:abstractNumId w:val="4"/>
  </w:num>
  <w:num w:numId="3" w16cid:durableId="771969549">
    <w:abstractNumId w:val="10"/>
  </w:num>
  <w:num w:numId="4" w16cid:durableId="12653962">
    <w:abstractNumId w:val="22"/>
  </w:num>
  <w:num w:numId="5" w16cid:durableId="2102410321">
    <w:abstractNumId w:val="23"/>
  </w:num>
  <w:num w:numId="6" w16cid:durableId="1320840851">
    <w:abstractNumId w:val="16"/>
  </w:num>
  <w:num w:numId="7" w16cid:durableId="1162625298">
    <w:abstractNumId w:val="5"/>
  </w:num>
  <w:num w:numId="8" w16cid:durableId="2130733589">
    <w:abstractNumId w:val="1"/>
  </w:num>
  <w:num w:numId="9" w16cid:durableId="1837065015">
    <w:abstractNumId w:val="9"/>
  </w:num>
  <w:num w:numId="10" w16cid:durableId="142699561">
    <w:abstractNumId w:val="20"/>
  </w:num>
  <w:num w:numId="11" w16cid:durableId="1151941437">
    <w:abstractNumId w:val="13"/>
  </w:num>
  <w:num w:numId="12" w16cid:durableId="971252012">
    <w:abstractNumId w:val="18"/>
  </w:num>
  <w:num w:numId="13" w16cid:durableId="363334524">
    <w:abstractNumId w:val="0"/>
  </w:num>
  <w:num w:numId="14" w16cid:durableId="80414247">
    <w:abstractNumId w:val="3"/>
  </w:num>
  <w:num w:numId="15" w16cid:durableId="492919495">
    <w:abstractNumId w:val="12"/>
  </w:num>
  <w:num w:numId="16" w16cid:durableId="1394961618">
    <w:abstractNumId w:val="14"/>
  </w:num>
  <w:num w:numId="17" w16cid:durableId="1989438805">
    <w:abstractNumId w:val="7"/>
  </w:num>
  <w:num w:numId="18" w16cid:durableId="495074974">
    <w:abstractNumId w:val="21"/>
  </w:num>
  <w:num w:numId="19" w16cid:durableId="1170026609">
    <w:abstractNumId w:val="17"/>
  </w:num>
  <w:num w:numId="20" w16cid:durableId="1577089263">
    <w:abstractNumId w:val="6"/>
  </w:num>
  <w:num w:numId="21" w16cid:durableId="1438021841">
    <w:abstractNumId w:val="15"/>
  </w:num>
  <w:num w:numId="22" w16cid:durableId="1532189392">
    <w:abstractNumId w:val="19"/>
  </w:num>
  <w:num w:numId="23" w16cid:durableId="603154768">
    <w:abstractNumId w:val="11"/>
  </w:num>
  <w:num w:numId="24" w16cid:durableId="88140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1B"/>
    <w:rsid w:val="00006260"/>
    <w:rsid w:val="000069C1"/>
    <w:rsid w:val="000269E3"/>
    <w:rsid w:val="00044098"/>
    <w:rsid w:val="00054012"/>
    <w:rsid w:val="00056789"/>
    <w:rsid w:val="000579FA"/>
    <w:rsid w:val="00065AD9"/>
    <w:rsid w:val="000863FA"/>
    <w:rsid w:val="00087651"/>
    <w:rsid w:val="000877AE"/>
    <w:rsid w:val="000A6B12"/>
    <w:rsid w:val="000A6BE7"/>
    <w:rsid w:val="000A7513"/>
    <w:rsid w:val="000D3138"/>
    <w:rsid w:val="000D5F45"/>
    <w:rsid w:val="000D6FFB"/>
    <w:rsid w:val="000F39CF"/>
    <w:rsid w:val="000F5D85"/>
    <w:rsid w:val="00117EF5"/>
    <w:rsid w:val="00131488"/>
    <w:rsid w:val="00136B12"/>
    <w:rsid w:val="00160F90"/>
    <w:rsid w:val="00170CFE"/>
    <w:rsid w:val="00186DD9"/>
    <w:rsid w:val="00192BFE"/>
    <w:rsid w:val="001A3144"/>
    <w:rsid w:val="001A52AE"/>
    <w:rsid w:val="001C15D8"/>
    <w:rsid w:val="001D16C4"/>
    <w:rsid w:val="001E06CC"/>
    <w:rsid w:val="00201F2F"/>
    <w:rsid w:val="002033DA"/>
    <w:rsid w:val="00205443"/>
    <w:rsid w:val="00212A06"/>
    <w:rsid w:val="00241083"/>
    <w:rsid w:val="00250250"/>
    <w:rsid w:val="00251AB3"/>
    <w:rsid w:val="00251B2F"/>
    <w:rsid w:val="0026758A"/>
    <w:rsid w:val="00271809"/>
    <w:rsid w:val="00272087"/>
    <w:rsid w:val="002850BC"/>
    <w:rsid w:val="00285140"/>
    <w:rsid w:val="00286827"/>
    <w:rsid w:val="002904B0"/>
    <w:rsid w:val="00293FC2"/>
    <w:rsid w:val="00296B4C"/>
    <w:rsid w:val="002A2A4B"/>
    <w:rsid w:val="002A58F1"/>
    <w:rsid w:val="002B3A67"/>
    <w:rsid w:val="002B4662"/>
    <w:rsid w:val="002B55F3"/>
    <w:rsid w:val="002E25A8"/>
    <w:rsid w:val="002F1856"/>
    <w:rsid w:val="002F4D6A"/>
    <w:rsid w:val="003003C3"/>
    <w:rsid w:val="00332F03"/>
    <w:rsid w:val="003374EE"/>
    <w:rsid w:val="0034079D"/>
    <w:rsid w:val="003451B3"/>
    <w:rsid w:val="00366BB5"/>
    <w:rsid w:val="003724C6"/>
    <w:rsid w:val="00374184"/>
    <w:rsid w:val="00377E13"/>
    <w:rsid w:val="00384D65"/>
    <w:rsid w:val="003911EC"/>
    <w:rsid w:val="00394752"/>
    <w:rsid w:val="003A3955"/>
    <w:rsid w:val="003C09C2"/>
    <w:rsid w:val="003C5C93"/>
    <w:rsid w:val="003C620A"/>
    <w:rsid w:val="003D70F7"/>
    <w:rsid w:val="003E762A"/>
    <w:rsid w:val="003F7910"/>
    <w:rsid w:val="0040202E"/>
    <w:rsid w:val="00403361"/>
    <w:rsid w:val="00403663"/>
    <w:rsid w:val="004046C3"/>
    <w:rsid w:val="004064B9"/>
    <w:rsid w:val="0042064C"/>
    <w:rsid w:val="00450B54"/>
    <w:rsid w:val="00471C25"/>
    <w:rsid w:val="00480394"/>
    <w:rsid w:val="00487454"/>
    <w:rsid w:val="004A51AE"/>
    <w:rsid w:val="004B1391"/>
    <w:rsid w:val="004B2725"/>
    <w:rsid w:val="004C5845"/>
    <w:rsid w:val="004D06DB"/>
    <w:rsid w:val="004E2E40"/>
    <w:rsid w:val="004F3A87"/>
    <w:rsid w:val="00512E55"/>
    <w:rsid w:val="005217FD"/>
    <w:rsid w:val="00524B03"/>
    <w:rsid w:val="00524BFE"/>
    <w:rsid w:val="0053526B"/>
    <w:rsid w:val="00563811"/>
    <w:rsid w:val="005913D5"/>
    <w:rsid w:val="005978AB"/>
    <w:rsid w:val="005C039F"/>
    <w:rsid w:val="005C1CF4"/>
    <w:rsid w:val="005C79AB"/>
    <w:rsid w:val="005E0786"/>
    <w:rsid w:val="005E24F7"/>
    <w:rsid w:val="005F10D6"/>
    <w:rsid w:val="005F295E"/>
    <w:rsid w:val="00627483"/>
    <w:rsid w:val="00643B4C"/>
    <w:rsid w:val="00652454"/>
    <w:rsid w:val="0066297D"/>
    <w:rsid w:val="00666A71"/>
    <w:rsid w:val="00667C5B"/>
    <w:rsid w:val="00667DCE"/>
    <w:rsid w:val="00670FBA"/>
    <w:rsid w:val="006A7AF1"/>
    <w:rsid w:val="006C2D6D"/>
    <w:rsid w:val="006C2E60"/>
    <w:rsid w:val="006C7845"/>
    <w:rsid w:val="006C7B9B"/>
    <w:rsid w:val="006D2CB9"/>
    <w:rsid w:val="006E01D6"/>
    <w:rsid w:val="006E0220"/>
    <w:rsid w:val="006F4D35"/>
    <w:rsid w:val="00717635"/>
    <w:rsid w:val="00727C2A"/>
    <w:rsid w:val="00742AF3"/>
    <w:rsid w:val="00743972"/>
    <w:rsid w:val="007511AE"/>
    <w:rsid w:val="0075657A"/>
    <w:rsid w:val="007672CD"/>
    <w:rsid w:val="00772C97"/>
    <w:rsid w:val="00776A63"/>
    <w:rsid w:val="00780C24"/>
    <w:rsid w:val="007816F6"/>
    <w:rsid w:val="00785519"/>
    <w:rsid w:val="00790808"/>
    <w:rsid w:val="0079359F"/>
    <w:rsid w:val="00797C0D"/>
    <w:rsid w:val="007A2EBF"/>
    <w:rsid w:val="007B7916"/>
    <w:rsid w:val="007C0B41"/>
    <w:rsid w:val="007C2514"/>
    <w:rsid w:val="007F3406"/>
    <w:rsid w:val="007F5008"/>
    <w:rsid w:val="00804143"/>
    <w:rsid w:val="00813808"/>
    <w:rsid w:val="00843F98"/>
    <w:rsid w:val="00873EFA"/>
    <w:rsid w:val="00881C0C"/>
    <w:rsid w:val="0088729D"/>
    <w:rsid w:val="008A0025"/>
    <w:rsid w:val="008C49AB"/>
    <w:rsid w:val="008C61E7"/>
    <w:rsid w:val="008D33F7"/>
    <w:rsid w:val="008D53FB"/>
    <w:rsid w:val="008E2728"/>
    <w:rsid w:val="008E6184"/>
    <w:rsid w:val="008F1CE9"/>
    <w:rsid w:val="008F3746"/>
    <w:rsid w:val="008F3882"/>
    <w:rsid w:val="008F3992"/>
    <w:rsid w:val="009118EB"/>
    <w:rsid w:val="009326E9"/>
    <w:rsid w:val="00932FD3"/>
    <w:rsid w:val="00933999"/>
    <w:rsid w:val="00937CC1"/>
    <w:rsid w:val="009459DD"/>
    <w:rsid w:val="009477DF"/>
    <w:rsid w:val="00956320"/>
    <w:rsid w:val="00956772"/>
    <w:rsid w:val="00967DDA"/>
    <w:rsid w:val="00975A83"/>
    <w:rsid w:val="0097600F"/>
    <w:rsid w:val="009816C7"/>
    <w:rsid w:val="00983758"/>
    <w:rsid w:val="0098379F"/>
    <w:rsid w:val="00983FE9"/>
    <w:rsid w:val="00985E4E"/>
    <w:rsid w:val="009903F1"/>
    <w:rsid w:val="00991A67"/>
    <w:rsid w:val="009B2BF8"/>
    <w:rsid w:val="009D3FAA"/>
    <w:rsid w:val="009E6C72"/>
    <w:rsid w:val="00A00CF9"/>
    <w:rsid w:val="00A43A5D"/>
    <w:rsid w:val="00A57563"/>
    <w:rsid w:val="00A57F36"/>
    <w:rsid w:val="00A74143"/>
    <w:rsid w:val="00A74CEE"/>
    <w:rsid w:val="00A90833"/>
    <w:rsid w:val="00A94F31"/>
    <w:rsid w:val="00A97583"/>
    <w:rsid w:val="00AA5673"/>
    <w:rsid w:val="00AA7311"/>
    <w:rsid w:val="00AA7D36"/>
    <w:rsid w:val="00AB2348"/>
    <w:rsid w:val="00AE0007"/>
    <w:rsid w:val="00AE1C09"/>
    <w:rsid w:val="00B2063C"/>
    <w:rsid w:val="00B216BE"/>
    <w:rsid w:val="00B220BD"/>
    <w:rsid w:val="00B33E41"/>
    <w:rsid w:val="00B421C7"/>
    <w:rsid w:val="00B42B8D"/>
    <w:rsid w:val="00B44778"/>
    <w:rsid w:val="00B45215"/>
    <w:rsid w:val="00B45AD1"/>
    <w:rsid w:val="00B60712"/>
    <w:rsid w:val="00B65B48"/>
    <w:rsid w:val="00B72149"/>
    <w:rsid w:val="00B742EC"/>
    <w:rsid w:val="00B90CF7"/>
    <w:rsid w:val="00BA0070"/>
    <w:rsid w:val="00BA5384"/>
    <w:rsid w:val="00BA6219"/>
    <w:rsid w:val="00BB0739"/>
    <w:rsid w:val="00BB09F6"/>
    <w:rsid w:val="00BB5C97"/>
    <w:rsid w:val="00BC473C"/>
    <w:rsid w:val="00BD52A0"/>
    <w:rsid w:val="00BD53DB"/>
    <w:rsid w:val="00BD5767"/>
    <w:rsid w:val="00BF1C88"/>
    <w:rsid w:val="00BF4909"/>
    <w:rsid w:val="00BF5FA9"/>
    <w:rsid w:val="00C030D8"/>
    <w:rsid w:val="00C141AA"/>
    <w:rsid w:val="00C178F8"/>
    <w:rsid w:val="00C20640"/>
    <w:rsid w:val="00C25C74"/>
    <w:rsid w:val="00C32469"/>
    <w:rsid w:val="00C423A2"/>
    <w:rsid w:val="00C6289F"/>
    <w:rsid w:val="00C907B4"/>
    <w:rsid w:val="00CC1350"/>
    <w:rsid w:val="00CC4393"/>
    <w:rsid w:val="00CD22E9"/>
    <w:rsid w:val="00CE2153"/>
    <w:rsid w:val="00CF7250"/>
    <w:rsid w:val="00CF7C50"/>
    <w:rsid w:val="00D01C65"/>
    <w:rsid w:val="00D04C8F"/>
    <w:rsid w:val="00D068E0"/>
    <w:rsid w:val="00D22753"/>
    <w:rsid w:val="00D23066"/>
    <w:rsid w:val="00D36C2E"/>
    <w:rsid w:val="00D46986"/>
    <w:rsid w:val="00D65384"/>
    <w:rsid w:val="00D804BA"/>
    <w:rsid w:val="00D876A0"/>
    <w:rsid w:val="00D97E29"/>
    <w:rsid w:val="00DC3206"/>
    <w:rsid w:val="00DC71EC"/>
    <w:rsid w:val="00DD4811"/>
    <w:rsid w:val="00DD4B0A"/>
    <w:rsid w:val="00DD4F76"/>
    <w:rsid w:val="00DE1CD2"/>
    <w:rsid w:val="00DE1F16"/>
    <w:rsid w:val="00DF43FE"/>
    <w:rsid w:val="00DF692B"/>
    <w:rsid w:val="00E2622E"/>
    <w:rsid w:val="00E343F3"/>
    <w:rsid w:val="00E36E8C"/>
    <w:rsid w:val="00E45E0C"/>
    <w:rsid w:val="00E7084F"/>
    <w:rsid w:val="00E73C02"/>
    <w:rsid w:val="00E929A0"/>
    <w:rsid w:val="00E939FC"/>
    <w:rsid w:val="00EA74ED"/>
    <w:rsid w:val="00EB6198"/>
    <w:rsid w:val="00EC6608"/>
    <w:rsid w:val="00EF2DCB"/>
    <w:rsid w:val="00F11FB5"/>
    <w:rsid w:val="00F12C58"/>
    <w:rsid w:val="00F13B8D"/>
    <w:rsid w:val="00F17722"/>
    <w:rsid w:val="00F21DFA"/>
    <w:rsid w:val="00F42775"/>
    <w:rsid w:val="00F44636"/>
    <w:rsid w:val="00F512DA"/>
    <w:rsid w:val="00F54B1B"/>
    <w:rsid w:val="00F64249"/>
    <w:rsid w:val="00F66DCE"/>
    <w:rsid w:val="00F70CB7"/>
    <w:rsid w:val="00F82B03"/>
    <w:rsid w:val="00F87A4E"/>
    <w:rsid w:val="00F93228"/>
    <w:rsid w:val="00FA1615"/>
    <w:rsid w:val="00FA1BB9"/>
    <w:rsid w:val="00FA3962"/>
    <w:rsid w:val="00FA52EA"/>
    <w:rsid w:val="00FC239A"/>
    <w:rsid w:val="00FD0332"/>
    <w:rsid w:val="00FD16B3"/>
    <w:rsid w:val="00FE0DE9"/>
    <w:rsid w:val="4A8C17BA"/>
    <w:rsid w:val="5AB3137C"/>
    <w:rsid w:val="617138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C5B"/>
  </w:style>
  <w:style w:type="paragraph" w:styleId="Titre1">
    <w:name w:val="heading 1"/>
    <w:basedOn w:val="Normal"/>
    <w:next w:val="Normal"/>
    <w:link w:val="Titre1Car"/>
    <w:uiPriority w:val="9"/>
    <w:qFormat/>
    <w:rsid w:val="00A7414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A7414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A7414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unhideWhenUsed/>
    <w:qFormat/>
    <w:rsid w:val="00A7414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A7414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A7414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A7414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A7414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A7414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54B1B"/>
    <w:pPr>
      <w:ind w:left="720"/>
      <w:contextualSpacing/>
    </w:pPr>
  </w:style>
  <w:style w:type="character" w:customStyle="1" w:styleId="Titre1Car">
    <w:name w:val="Titre 1 Car"/>
    <w:basedOn w:val="Policepardfaut"/>
    <w:link w:val="Titre1"/>
    <w:uiPriority w:val="9"/>
    <w:rsid w:val="00A74143"/>
    <w:rPr>
      <w:rFonts w:asciiTheme="majorHAnsi" w:eastAsiaTheme="majorEastAsia" w:hAnsiTheme="majorHAnsi" w:cstheme="majorBidi"/>
      <w:color w:val="1F3864" w:themeColor="accent1" w:themeShade="80"/>
      <w:sz w:val="36"/>
      <w:szCs w:val="36"/>
    </w:rPr>
  </w:style>
  <w:style w:type="paragraph" w:styleId="Notedebasdepage">
    <w:name w:val="footnote text"/>
    <w:basedOn w:val="Normal"/>
    <w:link w:val="NotedebasdepageCar"/>
    <w:uiPriority w:val="99"/>
    <w:unhideWhenUsed/>
    <w:rsid w:val="00F54B1B"/>
    <w:pPr>
      <w:spacing w:after="0" w:line="240" w:lineRule="auto"/>
    </w:pPr>
    <w:rPr>
      <w:sz w:val="20"/>
      <w:szCs w:val="20"/>
    </w:rPr>
  </w:style>
  <w:style w:type="character" w:customStyle="1" w:styleId="NotedebasdepageCar">
    <w:name w:val="Note de bas de page Car"/>
    <w:basedOn w:val="Policepardfaut"/>
    <w:link w:val="Notedebasdepage"/>
    <w:uiPriority w:val="99"/>
    <w:rsid w:val="00F54B1B"/>
    <w:rPr>
      <w:sz w:val="20"/>
      <w:szCs w:val="20"/>
    </w:rPr>
  </w:style>
  <w:style w:type="character" w:styleId="Lienhypertexte">
    <w:name w:val="Hyperlink"/>
    <w:uiPriority w:val="99"/>
    <w:rsid w:val="00F54B1B"/>
    <w:rPr>
      <w:color w:val="0000FF"/>
      <w:u w:val="single"/>
    </w:rPr>
  </w:style>
  <w:style w:type="character" w:styleId="Appelnotedebasdep">
    <w:name w:val="footnote reference"/>
    <w:basedOn w:val="Policepardfaut"/>
    <w:uiPriority w:val="99"/>
    <w:semiHidden/>
    <w:unhideWhenUsed/>
    <w:rsid w:val="00F54B1B"/>
    <w:rPr>
      <w:vertAlign w:val="superscript"/>
    </w:rPr>
  </w:style>
  <w:style w:type="paragraph" w:styleId="En-tte">
    <w:name w:val="header"/>
    <w:basedOn w:val="Normal"/>
    <w:link w:val="En-tteCar"/>
    <w:uiPriority w:val="99"/>
    <w:unhideWhenUsed/>
    <w:rsid w:val="00A74143"/>
    <w:pPr>
      <w:tabs>
        <w:tab w:val="center" w:pos="4320"/>
        <w:tab w:val="right" w:pos="8640"/>
      </w:tabs>
      <w:spacing w:after="0" w:line="240" w:lineRule="auto"/>
    </w:pPr>
  </w:style>
  <w:style w:type="character" w:customStyle="1" w:styleId="En-tteCar">
    <w:name w:val="En-tête Car"/>
    <w:basedOn w:val="Policepardfaut"/>
    <w:link w:val="En-tte"/>
    <w:uiPriority w:val="99"/>
    <w:rsid w:val="00A74143"/>
  </w:style>
  <w:style w:type="paragraph" w:styleId="Pieddepage">
    <w:name w:val="footer"/>
    <w:basedOn w:val="Normal"/>
    <w:link w:val="PieddepageCar"/>
    <w:uiPriority w:val="99"/>
    <w:unhideWhenUsed/>
    <w:rsid w:val="00A7414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4143"/>
  </w:style>
  <w:style w:type="character" w:customStyle="1" w:styleId="Titre2Car">
    <w:name w:val="Titre 2 Car"/>
    <w:basedOn w:val="Policepardfaut"/>
    <w:link w:val="Titre2"/>
    <w:uiPriority w:val="9"/>
    <w:rsid w:val="00A7414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A74143"/>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rsid w:val="00A74143"/>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A74143"/>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A74143"/>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A74143"/>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A74143"/>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A74143"/>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A74143"/>
    <w:pPr>
      <w:spacing w:line="240" w:lineRule="auto"/>
    </w:pPr>
    <w:rPr>
      <w:b/>
      <w:bCs/>
      <w:smallCaps/>
      <w:color w:val="44546A" w:themeColor="text2"/>
    </w:rPr>
  </w:style>
  <w:style w:type="paragraph" w:styleId="Titre">
    <w:name w:val="Title"/>
    <w:basedOn w:val="Normal"/>
    <w:next w:val="Normal"/>
    <w:link w:val="TitreCar"/>
    <w:uiPriority w:val="10"/>
    <w:qFormat/>
    <w:rsid w:val="00A7414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A74143"/>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A7414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A74143"/>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A74143"/>
    <w:rPr>
      <w:b/>
      <w:bCs/>
    </w:rPr>
  </w:style>
  <w:style w:type="character" w:styleId="Accentuation">
    <w:name w:val="Emphasis"/>
    <w:basedOn w:val="Policepardfaut"/>
    <w:uiPriority w:val="20"/>
    <w:qFormat/>
    <w:rsid w:val="00A74143"/>
    <w:rPr>
      <w:i/>
      <w:iCs/>
    </w:rPr>
  </w:style>
  <w:style w:type="paragraph" w:styleId="Sansinterligne">
    <w:name w:val="No Spacing"/>
    <w:uiPriority w:val="1"/>
    <w:qFormat/>
    <w:rsid w:val="00A74143"/>
    <w:pPr>
      <w:spacing w:after="0" w:line="240" w:lineRule="auto"/>
    </w:pPr>
  </w:style>
  <w:style w:type="paragraph" w:styleId="Citation">
    <w:name w:val="Quote"/>
    <w:basedOn w:val="Normal"/>
    <w:next w:val="Normal"/>
    <w:link w:val="CitationCar"/>
    <w:uiPriority w:val="29"/>
    <w:qFormat/>
    <w:rsid w:val="00A74143"/>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A74143"/>
    <w:rPr>
      <w:color w:val="44546A" w:themeColor="text2"/>
      <w:sz w:val="24"/>
      <w:szCs w:val="24"/>
    </w:rPr>
  </w:style>
  <w:style w:type="paragraph" w:styleId="Citationintense">
    <w:name w:val="Intense Quote"/>
    <w:basedOn w:val="Normal"/>
    <w:next w:val="Normal"/>
    <w:link w:val="CitationintenseCar"/>
    <w:uiPriority w:val="30"/>
    <w:qFormat/>
    <w:rsid w:val="00A7414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A74143"/>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A74143"/>
    <w:rPr>
      <w:i/>
      <w:iCs/>
      <w:color w:val="595959" w:themeColor="text1" w:themeTint="A6"/>
    </w:rPr>
  </w:style>
  <w:style w:type="character" w:styleId="Accentuationintense">
    <w:name w:val="Intense Emphasis"/>
    <w:basedOn w:val="Policepardfaut"/>
    <w:uiPriority w:val="21"/>
    <w:qFormat/>
    <w:rsid w:val="00A74143"/>
    <w:rPr>
      <w:b/>
      <w:bCs/>
      <w:i/>
      <w:iCs/>
    </w:rPr>
  </w:style>
  <w:style w:type="character" w:styleId="Rfrencelgre">
    <w:name w:val="Subtle Reference"/>
    <w:basedOn w:val="Policepardfaut"/>
    <w:uiPriority w:val="31"/>
    <w:qFormat/>
    <w:rsid w:val="00A74143"/>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A74143"/>
    <w:rPr>
      <w:b/>
      <w:bCs/>
      <w:smallCaps/>
      <w:color w:val="44546A" w:themeColor="text2"/>
      <w:u w:val="single"/>
    </w:rPr>
  </w:style>
  <w:style w:type="character" w:styleId="Titredulivre">
    <w:name w:val="Book Title"/>
    <w:basedOn w:val="Policepardfaut"/>
    <w:uiPriority w:val="33"/>
    <w:qFormat/>
    <w:rsid w:val="00A74143"/>
    <w:rPr>
      <w:b/>
      <w:bCs/>
      <w:smallCaps/>
      <w:spacing w:val="10"/>
    </w:rPr>
  </w:style>
  <w:style w:type="paragraph" w:styleId="En-ttedetabledesmatires">
    <w:name w:val="TOC Heading"/>
    <w:basedOn w:val="Titre1"/>
    <w:next w:val="Normal"/>
    <w:uiPriority w:val="39"/>
    <w:unhideWhenUsed/>
    <w:qFormat/>
    <w:rsid w:val="00A74143"/>
    <w:pPr>
      <w:outlineLvl w:val="9"/>
    </w:pPr>
  </w:style>
  <w:style w:type="paragraph" w:styleId="TM1">
    <w:name w:val="toc 1"/>
    <w:basedOn w:val="Normal"/>
    <w:next w:val="Normal"/>
    <w:autoRedefine/>
    <w:uiPriority w:val="39"/>
    <w:unhideWhenUsed/>
    <w:rsid w:val="004046C3"/>
    <w:pPr>
      <w:spacing w:after="100"/>
    </w:pPr>
  </w:style>
  <w:style w:type="paragraph" w:styleId="TM2">
    <w:name w:val="toc 2"/>
    <w:basedOn w:val="Normal"/>
    <w:next w:val="Normal"/>
    <w:autoRedefine/>
    <w:uiPriority w:val="39"/>
    <w:unhideWhenUsed/>
    <w:rsid w:val="004046C3"/>
    <w:pPr>
      <w:spacing w:after="100"/>
      <w:ind w:left="220"/>
    </w:pPr>
  </w:style>
  <w:style w:type="character" w:styleId="Mentionnonrsolue">
    <w:name w:val="Unresolved Mention"/>
    <w:basedOn w:val="Policepardfaut"/>
    <w:uiPriority w:val="99"/>
    <w:semiHidden/>
    <w:unhideWhenUsed/>
    <w:rsid w:val="004046C3"/>
    <w:rPr>
      <w:color w:val="605E5C"/>
      <w:shd w:val="clear" w:color="auto" w:fill="E1DFDD"/>
    </w:rPr>
  </w:style>
  <w:style w:type="paragraph" w:styleId="TM3">
    <w:name w:val="toc 3"/>
    <w:basedOn w:val="Normal"/>
    <w:next w:val="Normal"/>
    <w:autoRedefine/>
    <w:uiPriority w:val="39"/>
    <w:unhideWhenUsed/>
    <w:rsid w:val="002A58F1"/>
    <w:pPr>
      <w:spacing w:after="100"/>
      <w:ind w:left="440"/>
    </w:pPr>
  </w:style>
  <w:style w:type="paragraph" w:styleId="Rvision">
    <w:name w:val="Revision"/>
    <w:hidden/>
    <w:uiPriority w:val="99"/>
    <w:semiHidden/>
    <w:rsid w:val="00A97583"/>
    <w:pPr>
      <w:spacing w:after="0" w:line="240" w:lineRule="auto"/>
    </w:pPr>
  </w:style>
  <w:style w:type="character" w:styleId="Marquedecommentaire">
    <w:name w:val="annotation reference"/>
    <w:basedOn w:val="Policepardfaut"/>
    <w:uiPriority w:val="99"/>
    <w:semiHidden/>
    <w:unhideWhenUsed/>
    <w:rsid w:val="00A97583"/>
    <w:rPr>
      <w:sz w:val="16"/>
      <w:szCs w:val="16"/>
    </w:rPr>
  </w:style>
  <w:style w:type="paragraph" w:styleId="Commentaire">
    <w:name w:val="annotation text"/>
    <w:basedOn w:val="Normal"/>
    <w:link w:val="CommentaireCar"/>
    <w:uiPriority w:val="99"/>
    <w:unhideWhenUsed/>
    <w:rsid w:val="00A97583"/>
    <w:pPr>
      <w:spacing w:line="240" w:lineRule="auto"/>
    </w:pPr>
    <w:rPr>
      <w:sz w:val="20"/>
      <w:szCs w:val="20"/>
    </w:rPr>
  </w:style>
  <w:style w:type="character" w:customStyle="1" w:styleId="CommentaireCar">
    <w:name w:val="Commentaire Car"/>
    <w:basedOn w:val="Policepardfaut"/>
    <w:link w:val="Commentaire"/>
    <w:uiPriority w:val="99"/>
    <w:rsid w:val="00A97583"/>
    <w:rPr>
      <w:sz w:val="20"/>
      <w:szCs w:val="20"/>
    </w:rPr>
  </w:style>
  <w:style w:type="paragraph" w:styleId="Objetducommentaire">
    <w:name w:val="annotation subject"/>
    <w:basedOn w:val="Commentaire"/>
    <w:next w:val="Commentaire"/>
    <w:link w:val="ObjetducommentaireCar"/>
    <w:uiPriority w:val="99"/>
    <w:semiHidden/>
    <w:unhideWhenUsed/>
    <w:rsid w:val="00A97583"/>
    <w:rPr>
      <w:b/>
      <w:bCs/>
    </w:rPr>
  </w:style>
  <w:style w:type="character" w:customStyle="1" w:styleId="ObjetducommentaireCar">
    <w:name w:val="Objet du commentaire Car"/>
    <w:basedOn w:val="CommentaireCar"/>
    <w:link w:val="Objetducommentaire"/>
    <w:uiPriority w:val="99"/>
    <w:semiHidden/>
    <w:rsid w:val="00A97583"/>
    <w:rPr>
      <w:b/>
      <w:bCs/>
      <w:sz w:val="20"/>
      <w:szCs w:val="20"/>
    </w:rPr>
  </w:style>
  <w:style w:type="paragraph" w:styleId="NormalWeb">
    <w:name w:val="Normal (Web)"/>
    <w:basedOn w:val="Normal"/>
    <w:uiPriority w:val="99"/>
    <w:unhideWhenUsed/>
    <w:rsid w:val="003C5C93"/>
    <w:pPr>
      <w:spacing w:before="100" w:beforeAutospacing="1" w:after="100" w:afterAutospacing="1" w:line="240" w:lineRule="auto"/>
    </w:pPr>
    <w:rPr>
      <w:rFonts w:ascii="Times New Roman" w:eastAsiaTheme="minorHAnsi" w:hAnsi="Times New Roman" w:cs="Times New Roman"/>
      <w:sz w:val="24"/>
      <w:szCs w:val="24"/>
      <w:lang w:eastAsia="fr-CA"/>
    </w:rPr>
  </w:style>
  <w:style w:type="character" w:customStyle="1" w:styleId="ParagraphedelisteCar">
    <w:name w:val="Paragraphe de liste Car"/>
    <w:link w:val="Paragraphedeliste"/>
    <w:uiPriority w:val="34"/>
    <w:rsid w:val="00D65384"/>
  </w:style>
  <w:style w:type="character" w:styleId="Lienhypertextesuivivisit">
    <w:name w:val="FollowedHyperlink"/>
    <w:basedOn w:val="Policepardfaut"/>
    <w:uiPriority w:val="99"/>
    <w:semiHidden/>
    <w:unhideWhenUsed/>
    <w:rsid w:val="00056789"/>
    <w:rPr>
      <w:color w:val="954F72" w:themeColor="followedHyperlink"/>
      <w:u w:val="single"/>
    </w:rPr>
  </w:style>
  <w:style w:type="paragraph" w:styleId="Notedefin">
    <w:name w:val="endnote text"/>
    <w:basedOn w:val="Normal"/>
    <w:link w:val="NotedefinCar"/>
    <w:uiPriority w:val="99"/>
    <w:unhideWhenUsed/>
    <w:rsid w:val="00201F2F"/>
    <w:pPr>
      <w:spacing w:after="0" w:line="240" w:lineRule="auto"/>
    </w:pPr>
    <w:rPr>
      <w:sz w:val="20"/>
      <w:szCs w:val="20"/>
    </w:rPr>
  </w:style>
  <w:style w:type="character" w:customStyle="1" w:styleId="NotedefinCar">
    <w:name w:val="Note de fin Car"/>
    <w:basedOn w:val="Policepardfaut"/>
    <w:link w:val="Notedefin"/>
    <w:uiPriority w:val="99"/>
    <w:rsid w:val="00201F2F"/>
    <w:rPr>
      <w:sz w:val="20"/>
      <w:szCs w:val="20"/>
    </w:rPr>
  </w:style>
  <w:style w:type="character" w:styleId="Appeldenotedefin">
    <w:name w:val="endnote reference"/>
    <w:basedOn w:val="Policepardfaut"/>
    <w:uiPriority w:val="99"/>
    <w:semiHidden/>
    <w:unhideWhenUsed/>
    <w:rsid w:val="00201F2F"/>
    <w:rPr>
      <w:vertAlign w:val="superscript"/>
    </w:rPr>
  </w:style>
  <w:style w:type="character" w:customStyle="1" w:styleId="normaltextrun">
    <w:name w:val="normaltextrun"/>
    <w:basedOn w:val="Policepardfaut"/>
    <w:rsid w:val="00B216BE"/>
  </w:style>
  <w:style w:type="character" w:customStyle="1" w:styleId="eop">
    <w:name w:val="eop"/>
    <w:basedOn w:val="Policepardfaut"/>
    <w:rsid w:val="00B2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portrait-quebec/droits-liberte/egalite-femmes-hommes/analyse-differenciee-selon-sexes" TargetMode="External"/><Relationship Id="rId18" Type="http://schemas.openxmlformats.org/officeDocument/2006/relationships/hyperlink" Target="https://www.quebec.ca/gouvernement/ministere/emploi-solidarite-sociale/publications/strategie-nationale-main-oeuvre-2018-20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quebec.gouv.qc.ca/fr/document/lc/l-7" TargetMode="External"/><Relationship Id="rId17" Type="http://schemas.openxmlformats.org/officeDocument/2006/relationships/hyperlink" Target="https://cdn-contenu.quebec.ca/cdn-contenu/adm/min/emploi-solidarite-sociale/publications-adm/plan-strategique/PL_serv-pub-emploi_MTESS.pdf" TargetMode="External"/><Relationship Id="rId2" Type="http://schemas.openxmlformats.org/officeDocument/2006/relationships/customXml" Target="../customXml/item2.xml"/><Relationship Id="rId16" Type="http://schemas.openxmlformats.org/officeDocument/2006/relationships/hyperlink" Target="https://www.mtess.gouv.qc.ca/publications/pdf/SNPH_Strategie-emploi-pers-hand_2019-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p4@mtess.gouv.qc.ca" TargetMode="External"/><Relationship Id="rId5" Type="http://schemas.openxmlformats.org/officeDocument/2006/relationships/numbering" Target="numbering.xml"/><Relationship Id="rId15" Type="http://schemas.openxmlformats.org/officeDocument/2006/relationships/hyperlink" Target="https://www.mtess.gouv.qc.ca/grands-dossiers/action_maindoeuvre/plan_detail/index.as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ministere/emploi-solidarite-sociale/publications/strategie-nationale-main-oeuvre-2018-2023"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emploiquebec.gouv.qc.ca/publications/pdf/00_etude_mobilisation_personnes_eloignees_sept08_synthese.pdf" TargetMode="External"/><Relationship Id="rId13" Type="http://schemas.openxmlformats.org/officeDocument/2006/relationships/hyperlink" Target="https://statistique.quebec.ca/fr/communique/resultats-enquete-population-active-quebec-decembre-2022" TargetMode="External"/><Relationship Id="rId3" Type="http://schemas.openxmlformats.org/officeDocument/2006/relationships/hyperlink" Target="https://ici.radio-canada.ca/nouvelle/1887336/gouvernement-federal-rapport-verificatrice-generale-acces-prestations" TargetMode="External"/><Relationship Id="rId7" Type="http://schemas.openxmlformats.org/officeDocument/2006/relationships/hyperlink" Target="https://www.mtess.gouv.qc.ca/publications/pdf/STAT_clientele_prog-aide-sociale_jan2023_MESS.pdf" TargetMode="External"/><Relationship Id="rId12" Type="http://schemas.openxmlformats.org/officeDocument/2006/relationships/hyperlink" Target="https://statistique.quebec.ca/fr/document/employes-remuneres-au-taux-du-salaire-minimum-resultats-selon-diverses-caracteristiques-de-la-main-d-oeuvre-et-de-lemploi-quebec/tableau/employes-remuneres-au-taux-du-salaire-minimum-resultats-selon-diverses-caracteristiques-de-la-main-doeuvre-et-de-lemploi-quebec" TargetMode="External"/><Relationship Id="rId2" Type="http://schemas.openxmlformats.org/officeDocument/2006/relationships/hyperlink" Target="https://ici.radio-canada.ca/nouvelle/1887336/gouvernement-federal-rapport-verificatrice-generale-acces-prestations" TargetMode="External"/><Relationship Id="rId1" Type="http://schemas.openxmlformats.org/officeDocument/2006/relationships/hyperlink" Target="https://www.oag-bvg.gc.ca/internet/Francais/parl_oag_202205_01_f_44033.html" TargetMode="External"/><Relationship Id="rId6" Type="http://schemas.openxmlformats.org/officeDocument/2006/relationships/hyperlink" Target="https://doi.org/10.25318/1110013601-fra" TargetMode="External"/><Relationship Id="rId11" Type="http://schemas.openxmlformats.org/officeDocument/2006/relationships/hyperlink" Target="https://statistique.quebec.ca/fr/fichier/bilan-marche-travail-quebec-2022.pdf" TargetMode="External"/><Relationship Id="rId5" Type="http://schemas.openxmlformats.org/officeDocument/2006/relationships/hyperlink" Target="https://hungercount.foodbankscanada.ca/assets/docs/FoodBanks_HungerCount_FR_2022.pdf" TargetMode="External"/><Relationship Id="rId15" Type="http://schemas.openxmlformats.org/officeDocument/2006/relationships/hyperlink" Target="https://doi.org/10.25318/1410005701-fra" TargetMode="External"/><Relationship Id="rId10" Type="http://schemas.openxmlformats.org/officeDocument/2006/relationships/hyperlink" Target="https://www.cclp.gouv.qc.ca/includes/composants/telecharger.asp?fichier=/publications/pdf/AVIS_incitation-travail.pdf&amp;langue=fr" TargetMode="External"/><Relationship Id="rId4" Type="http://schemas.openxmlformats.org/officeDocument/2006/relationships/hyperlink" Target="file:///C:\Users\doran07\AppData\Local\Microsoft\Windows\INetCache\Content.Outlook\R18WQK0S\www.archipel.uqam.ca\11745\1\M15693.pdf" TargetMode="External"/><Relationship Id="rId9" Type="http://schemas.openxmlformats.org/officeDocument/2006/relationships/hyperlink" Target="https://cdn-contenu.quebec.ca/cdn-contenu/adm/min/emploi-solidarite-sociale/cepe/publications/RA_avis_prejuges_CEPE.pdf" TargetMode="External"/><Relationship Id="rId14" Type="http://schemas.openxmlformats.org/officeDocument/2006/relationships/hyperlink" Target="https://www150.statcan.gc.ca/t1/tbl1/fr/tv.action?pid=14100057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E0927640F5149AD5C54DB318ED621" ma:contentTypeVersion="23" ma:contentTypeDescription="Crée un document." ma:contentTypeScope="" ma:versionID="bb0ad20549bbafe537cdd5bb69f052db">
  <xsd:schema xmlns:xsd="http://www.w3.org/2001/XMLSchema" xmlns:xs="http://www.w3.org/2001/XMLSchema" xmlns:p="http://schemas.microsoft.com/office/2006/metadata/properties" xmlns:ns2="beb6764d-b1c1-4ce2-94c1-808a2d8fddf3" xmlns:ns3="a96a5002-92a4-40a8-9bd0-a35444abb715" targetNamespace="http://schemas.microsoft.com/office/2006/metadata/properties" ma:root="true" ma:fieldsID="20b1237ff402310c2bfa92629fffe6b6" ns2:_="" ns3:_="">
    <xsd:import namespace="beb6764d-b1c1-4ce2-94c1-808a2d8fddf3"/>
    <xsd:import namespace="a96a5002-92a4-40a8-9bd0-a35444abb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Responsable" minOccurs="0"/>
                <xsd:element ref="ns2:Statut" minOccurs="0"/>
                <xsd:element ref="ns2:R_x00e9_vis_x00e9_" minOccurs="0"/>
                <xsd:element ref="ns2:Valid_x00e9_avecleMO" minOccurs="0"/>
                <xsd:element ref="ns2:ValidationME" minOccurs="0"/>
                <xsd:element ref="ns2:Anik" minOccurs="0"/>
                <xsd:element ref="ns2:Mike" minOccurs="0"/>
                <xsd:element ref="ns2:Mathilde" minOccurs="0"/>
                <xsd:element ref="ns2:Andr_x00e9_"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764d-b1c1-4ce2-94c1-808a2d8fd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sponsable" ma:index="14" nillable="true" ma:displayName="Responsable" ma:format="Dropdown" ma:internalName="Responsable">
      <xsd:simpleType>
        <xsd:restriction base="dms:Text">
          <xsd:maxLength value="255"/>
        </xsd:restriction>
      </xsd:simpleType>
    </xsd:element>
    <xsd:element name="Statut" ma:index="15" nillable="true" ma:displayName="Statut" ma:default="Fait" ma:description="FAIT&#10;À FAIRE&#10;EN COURS" ma:format="Dropdown" ma:internalName="Statut">
      <xsd:simpleType>
        <xsd:restriction base="dms:Choice">
          <xsd:enumeration value="Fait"/>
          <xsd:enumeration value="À faire"/>
          <xsd:enumeration value="En cours"/>
        </xsd:restriction>
      </xsd:simpleType>
    </xsd:element>
    <xsd:element name="R_x00e9_vis_x00e9_" ma:index="16" nillable="true" ma:displayName="Bettina" ma:default="0" ma:format="Dropdown" ma:internalName="R_x00e9_vis_x00e9_">
      <xsd:simpleType>
        <xsd:restriction base="dms:Boolean"/>
      </xsd:simpleType>
    </xsd:element>
    <xsd:element name="Valid_x00e9_avecleMO" ma:index="17" nillable="true" ma:displayName="Validé avec le MO" ma:format="Dropdown" ma:internalName="Valid_x00e9_avecleMO">
      <xsd:simpleType>
        <xsd:restriction base="dms:Choice">
          <xsd:enumeration value="En cours"/>
          <xsd:enumeration value="Fait "/>
          <xsd:enumeration value="A faire "/>
        </xsd:restriction>
      </xsd:simpleType>
    </xsd:element>
    <xsd:element name="ValidationME" ma:index="18" nillable="true" ma:displayName="M-Ève " ma:format="Dropdown" ma:internalName="ValidationME">
      <xsd:simpleType>
        <xsd:restriction base="dms:Choice">
          <xsd:enumeration value="A faire"/>
          <xsd:enumeration value="Fait"/>
          <xsd:enumeration value="En cours"/>
        </xsd:restriction>
      </xsd:simpleType>
    </xsd:element>
    <xsd:element name="Anik" ma:index="19" nillable="true" ma:displayName="Anik" ma:default="0" ma:format="Dropdown" ma:internalName="Anik">
      <xsd:simpleType>
        <xsd:restriction base="dms:Boolean"/>
      </xsd:simpleType>
    </xsd:element>
    <xsd:element name="Mike" ma:index="20" nillable="true" ma:displayName="Mike" ma:default="0" ma:description="Validation" ma:format="Dropdown" ma:internalName="Mike">
      <xsd:simpleType>
        <xsd:restriction base="dms:Boolean"/>
      </xsd:simpleType>
    </xsd:element>
    <xsd:element name="Mathilde" ma:index="21" nillable="true" ma:displayName="Mathilde" ma:format="Dropdown" ma:internalName="Mathilde">
      <xsd:simpleType>
        <xsd:restriction base="dms:Text">
          <xsd:maxLength value="255"/>
        </xsd:restriction>
      </xsd:simpleType>
    </xsd:element>
    <xsd:element name="Andr_x00e9_" ma:index="22" nillable="true" ma:displayName="André" ma:format="Dropdown" ma:internalName="Andr_x00e9_">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f36f5b6-25c8-44c5-8248-31c62e9a45cb"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a5002-92a4-40a8-9bd0-a35444abb71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3cd77ef5-8e7f-490b-8e34-315313c5acc3}" ma:internalName="TaxCatchAll" ma:showField="CatchAllData" ma:web="a96a5002-92a4-40a8-9bd0-a35444ab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_x00e9_vis_x00e9_ xmlns="beb6764d-b1c1-4ce2-94c1-808a2d8fddf3">false</R_x00e9_vis_x00e9_>
    <Mike xmlns="beb6764d-b1c1-4ce2-94c1-808a2d8fddf3">false</Mike>
    <Statut xmlns="beb6764d-b1c1-4ce2-94c1-808a2d8fddf3">Fait</Statut>
    <TaxCatchAll xmlns="a96a5002-92a4-40a8-9bd0-a35444abb715" xsi:nil="true"/>
    <lcf76f155ced4ddcb4097134ff3c332f xmlns="beb6764d-b1c1-4ce2-94c1-808a2d8fddf3">
      <Terms xmlns="http://schemas.microsoft.com/office/infopath/2007/PartnerControls"/>
    </lcf76f155ced4ddcb4097134ff3c332f>
    <ValidationME xmlns="beb6764d-b1c1-4ce2-94c1-808a2d8fddf3" xsi:nil="true"/>
    <Anik xmlns="beb6764d-b1c1-4ce2-94c1-808a2d8fddf3">false</Anik>
    <Mathilde xmlns="beb6764d-b1c1-4ce2-94c1-808a2d8fddf3" xsi:nil="true"/>
    <Andr_x00e9_ xmlns="beb6764d-b1c1-4ce2-94c1-808a2d8fddf3" xsi:nil="true"/>
    <Responsable xmlns="beb6764d-b1c1-4ce2-94c1-808a2d8fddf3" xsi:nil="true"/>
    <Valid_x00e9_avecleMO xmlns="beb6764d-b1c1-4ce2-94c1-808a2d8fdd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60BDD-7AD2-466C-9AB3-6B0EA7FEF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6764d-b1c1-4ce2-94c1-808a2d8fddf3"/>
    <ds:schemaRef ds:uri="a96a5002-92a4-40a8-9bd0-a35444abb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65FBA-C95A-45D0-9481-56D487745903}">
  <ds:schemaRefs>
    <ds:schemaRef ds:uri="http://schemas.openxmlformats.org/officeDocument/2006/bibliography"/>
  </ds:schemaRefs>
</ds:datastoreItem>
</file>

<file path=customXml/itemProps3.xml><?xml version="1.0" encoding="utf-8"?>
<ds:datastoreItem xmlns:ds="http://schemas.openxmlformats.org/officeDocument/2006/customXml" ds:itemID="{DDB6E0D7-41AD-4771-8D5B-E8C41EF6143C}">
  <ds:schemaRefs>
    <ds:schemaRef ds:uri="http://schemas.microsoft.com/office/2006/metadata/properties"/>
    <ds:schemaRef ds:uri="http://schemas.microsoft.com/office/infopath/2007/PartnerControls"/>
    <ds:schemaRef ds:uri="beb6764d-b1c1-4ce2-94c1-808a2d8fddf3"/>
    <ds:schemaRef ds:uri="a96a5002-92a4-40a8-9bd0-a35444abb715"/>
  </ds:schemaRefs>
</ds:datastoreItem>
</file>

<file path=customXml/itemProps4.xml><?xml version="1.0" encoding="utf-8"?>
<ds:datastoreItem xmlns:ds="http://schemas.openxmlformats.org/officeDocument/2006/customXml" ds:itemID="{3F99F8F8-48A1-4D22-B22F-4D2B5D52C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1513</Words>
  <Characters>8628</Characters>
  <Application>Microsoft Office Word</Application>
  <DocSecurity>0</DocSecurity>
  <Lines>200</Lines>
  <Paragraphs>72</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2023-04-12T19:06:00Z</dcterms:created>
  <dcterms:modified xsi:type="dcterms:W3CDTF">2023-04-17T18:37:00Z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0x010100538E0927640F5149AD5C54DB318ED621</vt:lpwstr>
  </property>
  <property fmtid="{D5CDD505-2E9C-101B-9397-08002B2CF9AE}" pid="3" name="MediaServiceImageTags">
    <vt:lpwstr/>
  </property>
</Properties>
</file>